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EC8" w:rsidRPr="00CF2EC8" w:rsidRDefault="00CF2EC8" w:rsidP="00CF2EC8">
      <w:pPr>
        <w:spacing w:after="0" w:line="240" w:lineRule="auto"/>
        <w:jc w:val="center"/>
        <w:rPr>
          <w:rFonts w:ascii="Arial" w:eastAsia="Calibri" w:hAnsi="Arial" w:cs="Times New Roman"/>
          <w:sz w:val="24"/>
          <w:szCs w:val="24"/>
          <w:lang w:eastAsia="ru-RU"/>
        </w:rPr>
      </w:pPr>
      <w:r w:rsidRPr="00CF2EC8">
        <w:rPr>
          <w:rFonts w:ascii="Arial" w:eastAsia="Calibri" w:hAnsi="Arial" w:cs="Times New Roman"/>
          <w:noProof/>
          <w:sz w:val="24"/>
          <w:szCs w:val="24"/>
          <w:lang w:eastAsia="ru-RU"/>
        </w:rPr>
        <w:drawing>
          <wp:inline distT="0" distB="0" distL="0" distR="0">
            <wp:extent cx="638175" cy="800100"/>
            <wp:effectExtent l="0" t="0" r="9525" b="0"/>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CF2EC8" w:rsidRPr="00CF2EC8" w:rsidRDefault="00CF2EC8" w:rsidP="00CF2EC8">
      <w:pPr>
        <w:spacing w:after="0" w:line="240" w:lineRule="auto"/>
        <w:jc w:val="center"/>
        <w:rPr>
          <w:rFonts w:ascii="Arial" w:eastAsia="Calibri" w:hAnsi="Arial" w:cs="Times New Roman"/>
          <w:b/>
          <w:sz w:val="40"/>
          <w:szCs w:val="40"/>
          <w:lang w:eastAsia="ru-RU"/>
        </w:rPr>
      </w:pPr>
      <w:r w:rsidRPr="00CF2EC8">
        <w:rPr>
          <w:rFonts w:ascii="Arial" w:eastAsia="Calibri" w:hAnsi="Arial" w:cs="Times New Roman"/>
          <w:b/>
          <w:sz w:val="40"/>
          <w:szCs w:val="40"/>
          <w:lang w:eastAsia="ru-RU"/>
        </w:rPr>
        <w:t>СОВЕТ ДЕПУТАТОВ</w:t>
      </w:r>
    </w:p>
    <w:p w:rsidR="00CF2EC8" w:rsidRPr="00CF2EC8" w:rsidRDefault="00CF2EC8" w:rsidP="00CF2EC8">
      <w:pPr>
        <w:spacing w:after="0" w:line="240" w:lineRule="auto"/>
        <w:jc w:val="center"/>
        <w:rPr>
          <w:rFonts w:ascii="Arial" w:eastAsia="Calibri" w:hAnsi="Arial" w:cs="Times New Roman"/>
          <w:sz w:val="28"/>
          <w:szCs w:val="28"/>
          <w:lang w:eastAsia="ru-RU"/>
        </w:rPr>
      </w:pPr>
      <w:r w:rsidRPr="00CF2EC8">
        <w:rPr>
          <w:rFonts w:ascii="Arial" w:eastAsia="Calibri" w:hAnsi="Arial" w:cs="Times New Roman"/>
          <w:sz w:val="28"/>
          <w:szCs w:val="28"/>
          <w:lang w:eastAsia="ru-RU"/>
        </w:rPr>
        <w:t>ТАЛДОМСКОГО ГОРОДСКОГО ОКРУГА МОСКОВСКОЙ ОБЛАСТИ</w:t>
      </w:r>
    </w:p>
    <w:p w:rsidR="00CF2EC8" w:rsidRPr="00CF2EC8" w:rsidRDefault="00CF2EC8" w:rsidP="00CF2EC8">
      <w:pPr>
        <w:spacing w:after="0" w:line="220" w:lineRule="exact"/>
        <w:jc w:val="right"/>
        <w:rPr>
          <w:rFonts w:ascii="Arial" w:eastAsia="Calibri" w:hAnsi="Arial" w:cs="Times New Roman"/>
          <w:sz w:val="18"/>
          <w:szCs w:val="18"/>
          <w:lang w:eastAsia="ru-RU"/>
        </w:rPr>
      </w:pPr>
      <w:r w:rsidRPr="00CF2EC8">
        <w:rPr>
          <w:rFonts w:ascii="Sylfaen" w:eastAsia="Sylfaen" w:hAnsi="Sylfaen" w:cs="Sylfaen"/>
          <w:sz w:val="18"/>
          <w:szCs w:val="18"/>
          <w:lang w:eastAsia="ru-RU"/>
        </w:rPr>
        <w:t xml:space="preserve">141900, г. Талдом, пл. К. Маркса, 12                                                          </w:t>
      </w:r>
      <w:r w:rsidRPr="00CF2EC8">
        <w:rPr>
          <w:rFonts w:ascii="Arial" w:eastAsia="Calibri" w:hAnsi="Arial" w:cs="Times New Roman"/>
          <w:sz w:val="18"/>
          <w:szCs w:val="18"/>
          <w:lang w:eastAsia="ru-RU"/>
        </w:rPr>
        <w:t xml:space="preserve">тел. 8-(49620)-6-35-61; т/ф 8-(49620)-3-33-29 </w:t>
      </w:r>
    </w:p>
    <w:p w:rsidR="00CF2EC8" w:rsidRPr="00CF2EC8" w:rsidRDefault="00CF2EC8" w:rsidP="00CF2EC8">
      <w:pPr>
        <w:pBdr>
          <w:bottom w:val="single" w:sz="12" w:space="1" w:color="auto"/>
        </w:pBdr>
        <w:spacing w:after="0" w:line="230" w:lineRule="exact"/>
        <w:jc w:val="right"/>
        <w:rPr>
          <w:rFonts w:ascii="Arial" w:eastAsia="Sylfaen" w:hAnsi="Arial" w:cs="Times New Roman"/>
          <w:sz w:val="18"/>
          <w:szCs w:val="18"/>
          <w:shd w:val="clear" w:color="auto" w:fill="FFFFFF"/>
          <w:lang w:eastAsia="ru-RU" w:bidi="en-US"/>
        </w:rPr>
      </w:pPr>
      <w:r w:rsidRPr="00CF2EC8">
        <w:rPr>
          <w:rFonts w:ascii="Arial" w:eastAsia="Sylfaen" w:hAnsi="Arial" w:cs="Times New Roman"/>
          <w:sz w:val="18"/>
          <w:szCs w:val="18"/>
          <w:shd w:val="clear" w:color="auto" w:fill="FFFFFF"/>
          <w:lang w:eastAsia="ru-RU" w:bidi="en-US"/>
        </w:rPr>
        <w:t xml:space="preserve">                                                                                                                         </w:t>
      </w:r>
    </w:p>
    <w:p w:rsidR="00CF2EC8" w:rsidRPr="00CF2EC8" w:rsidRDefault="00CF2EC8" w:rsidP="00CF2EC8">
      <w:pPr>
        <w:spacing w:after="0" w:line="240" w:lineRule="auto"/>
        <w:jc w:val="center"/>
        <w:rPr>
          <w:rFonts w:ascii="Arial" w:eastAsia="Calibri" w:hAnsi="Arial" w:cs="Times New Roman"/>
          <w:b/>
          <w:sz w:val="36"/>
          <w:szCs w:val="36"/>
          <w:lang w:eastAsia="ru-RU"/>
        </w:rPr>
      </w:pPr>
      <w:r w:rsidRPr="00CF2EC8">
        <w:rPr>
          <w:rFonts w:ascii="Arial" w:eastAsia="Calibri" w:hAnsi="Arial" w:cs="Times New Roman"/>
          <w:b/>
          <w:sz w:val="36"/>
          <w:szCs w:val="36"/>
          <w:lang w:eastAsia="ru-RU"/>
        </w:rPr>
        <w:t>Р Е Ш Е Н И Е</w:t>
      </w:r>
    </w:p>
    <w:p w:rsidR="00CF2EC8" w:rsidRPr="00CF2EC8" w:rsidRDefault="00CF2EC8" w:rsidP="00CF2EC8">
      <w:pPr>
        <w:spacing w:after="0" w:line="240" w:lineRule="auto"/>
        <w:ind w:firstLine="426"/>
        <w:jc w:val="right"/>
        <w:rPr>
          <w:rFonts w:ascii="Arial" w:eastAsia="Calibri" w:hAnsi="Arial" w:cs="Times New Roman"/>
          <w:sz w:val="28"/>
          <w:szCs w:val="28"/>
          <w:lang w:eastAsia="ru-RU"/>
        </w:rPr>
      </w:pPr>
    </w:p>
    <w:p w:rsidR="00CF2EC8" w:rsidRPr="00CF2EC8" w:rsidRDefault="00CF2EC8" w:rsidP="00CF2EC8">
      <w:pPr>
        <w:spacing w:after="0" w:line="240" w:lineRule="auto"/>
        <w:ind w:firstLine="426"/>
        <w:rPr>
          <w:rFonts w:ascii="Arial" w:eastAsia="Calibri" w:hAnsi="Arial" w:cs="Arial"/>
          <w:b/>
          <w:sz w:val="28"/>
          <w:szCs w:val="28"/>
          <w:u w:val="single"/>
          <w:lang w:eastAsia="ru-RU"/>
        </w:rPr>
      </w:pPr>
      <w:r w:rsidRPr="00CF2EC8">
        <w:rPr>
          <w:rFonts w:ascii="Arial" w:eastAsia="Calibri" w:hAnsi="Arial" w:cs="Times New Roman"/>
          <w:b/>
          <w:sz w:val="28"/>
          <w:szCs w:val="28"/>
          <w:lang w:eastAsia="ru-RU"/>
        </w:rPr>
        <w:t>от __</w:t>
      </w:r>
      <w:r w:rsidRPr="00CF2EC8">
        <w:rPr>
          <w:rFonts w:ascii="Arial" w:eastAsia="Calibri" w:hAnsi="Arial" w:cs="Arial"/>
          <w:b/>
          <w:sz w:val="28"/>
          <w:szCs w:val="28"/>
          <w:u w:val="single"/>
          <w:lang w:eastAsia="ru-RU"/>
        </w:rPr>
        <w:t>23 июня</w:t>
      </w:r>
      <w:r w:rsidRPr="00CF2EC8">
        <w:rPr>
          <w:rFonts w:ascii="Arial" w:eastAsia="Calibri" w:hAnsi="Arial" w:cs="Times New Roman"/>
          <w:b/>
          <w:sz w:val="28"/>
          <w:szCs w:val="28"/>
          <w:lang w:eastAsia="ru-RU"/>
        </w:rPr>
        <w:t xml:space="preserve">____  2022 г.                                                          №  </w:t>
      </w:r>
      <w:r w:rsidRPr="00CF2EC8">
        <w:rPr>
          <w:rFonts w:ascii="Arial" w:eastAsia="Calibri" w:hAnsi="Arial" w:cs="Times New Roman"/>
          <w:b/>
          <w:sz w:val="28"/>
          <w:szCs w:val="28"/>
          <w:u w:val="single"/>
          <w:lang w:eastAsia="ru-RU"/>
        </w:rPr>
        <w:t>4</w:t>
      </w:r>
      <w:r>
        <w:rPr>
          <w:rFonts w:ascii="Arial" w:eastAsia="Calibri" w:hAnsi="Arial" w:cs="Times New Roman"/>
          <w:b/>
          <w:sz w:val="28"/>
          <w:szCs w:val="28"/>
          <w:u w:val="single"/>
          <w:lang w:eastAsia="ru-RU"/>
        </w:rPr>
        <w:t>7</w:t>
      </w:r>
    </w:p>
    <w:p w:rsidR="00CF2EC8" w:rsidRPr="00CF2EC8" w:rsidRDefault="00CF2EC8" w:rsidP="00CF2EC8">
      <w:pPr>
        <w:spacing w:after="0" w:line="240" w:lineRule="auto"/>
        <w:ind w:firstLine="426"/>
        <w:rPr>
          <w:rFonts w:ascii="Arial" w:eastAsia="Calibri" w:hAnsi="Arial" w:cs="Times New Roman"/>
          <w:sz w:val="24"/>
          <w:szCs w:val="24"/>
          <w:lang w:eastAsia="ru-RU"/>
        </w:rPr>
      </w:pPr>
    </w:p>
    <w:p w:rsidR="00CF2EC8" w:rsidRPr="00CF2EC8" w:rsidRDefault="00CF2EC8" w:rsidP="00CF2EC8">
      <w:pPr>
        <w:spacing w:after="0" w:line="240" w:lineRule="auto"/>
        <w:rPr>
          <w:rFonts w:ascii="Arial" w:eastAsia="Calibri" w:hAnsi="Arial" w:cs="Times New Roman"/>
          <w:b/>
          <w:sz w:val="28"/>
          <w:szCs w:val="28"/>
          <w:u w:val="single"/>
          <w:lang w:eastAsia="ru-RU"/>
        </w:rPr>
      </w:pPr>
      <w:r w:rsidRPr="00CF2EC8">
        <w:rPr>
          <w:rFonts w:ascii="Arial" w:eastAsia="Calibri" w:hAnsi="Arial" w:cs="Times New Roman"/>
          <w:sz w:val="24"/>
          <w:szCs w:val="24"/>
          <w:lang w:eastAsia="ru-RU"/>
        </w:rPr>
        <w:t>┌                                                      ┐</w:t>
      </w:r>
    </w:p>
    <w:p w:rsidR="00D7403F" w:rsidRPr="00126295" w:rsidRDefault="00D7403F" w:rsidP="00413123">
      <w:pPr>
        <w:pStyle w:val="ConsPlusTitle"/>
        <w:tabs>
          <w:tab w:val="left" w:pos="3969"/>
        </w:tabs>
        <w:rPr>
          <w:rFonts w:ascii="Times New Roman" w:hAnsi="Times New Roman" w:cs="Times New Roman"/>
          <w:sz w:val="26"/>
          <w:szCs w:val="26"/>
        </w:rPr>
      </w:pPr>
      <w:r w:rsidRPr="00126295">
        <w:rPr>
          <w:rFonts w:ascii="Times New Roman" w:hAnsi="Times New Roman" w:cs="Times New Roman"/>
          <w:sz w:val="26"/>
          <w:szCs w:val="26"/>
        </w:rPr>
        <w:t xml:space="preserve">Об утверждении </w:t>
      </w:r>
      <w:hyperlink w:anchor="P44" w:history="1">
        <w:r w:rsidRPr="00126295">
          <w:rPr>
            <w:rFonts w:ascii="Times New Roman" w:hAnsi="Times New Roman" w:cs="Times New Roman"/>
            <w:sz w:val="26"/>
            <w:szCs w:val="26"/>
          </w:rPr>
          <w:t>Положения</w:t>
        </w:r>
      </w:hyperlink>
      <w:r w:rsidRPr="00126295">
        <w:rPr>
          <w:rFonts w:ascii="Times New Roman" w:hAnsi="Times New Roman" w:cs="Times New Roman"/>
          <w:sz w:val="26"/>
          <w:szCs w:val="26"/>
        </w:rPr>
        <w:t xml:space="preserve"> о муниципальном контроле</w:t>
      </w:r>
    </w:p>
    <w:p w:rsidR="00D7403F" w:rsidRPr="00126295" w:rsidRDefault="00D7403F" w:rsidP="00413123">
      <w:pPr>
        <w:pStyle w:val="ConsPlusTitle"/>
        <w:tabs>
          <w:tab w:val="left" w:pos="3969"/>
        </w:tabs>
        <w:rPr>
          <w:rFonts w:ascii="Times New Roman" w:hAnsi="Times New Roman" w:cs="Times New Roman"/>
          <w:sz w:val="26"/>
          <w:szCs w:val="26"/>
        </w:rPr>
      </w:pPr>
      <w:r w:rsidRPr="00126295">
        <w:rPr>
          <w:rFonts w:ascii="Times New Roman" w:hAnsi="Times New Roman" w:cs="Times New Roman"/>
          <w:sz w:val="26"/>
          <w:szCs w:val="26"/>
        </w:rPr>
        <w:t xml:space="preserve">в сфере благоустройства на территории </w:t>
      </w:r>
    </w:p>
    <w:p w:rsidR="00D7403F" w:rsidRPr="00126295" w:rsidRDefault="00D7403F" w:rsidP="00413123">
      <w:pPr>
        <w:pStyle w:val="ConsPlusTitle"/>
        <w:tabs>
          <w:tab w:val="left" w:pos="3969"/>
        </w:tabs>
        <w:rPr>
          <w:rFonts w:ascii="Times New Roman" w:hAnsi="Times New Roman" w:cs="Times New Roman"/>
          <w:sz w:val="26"/>
          <w:szCs w:val="26"/>
        </w:rPr>
      </w:pPr>
      <w:r w:rsidRPr="00126295">
        <w:rPr>
          <w:rFonts w:ascii="Times New Roman" w:hAnsi="Times New Roman" w:cs="Times New Roman"/>
          <w:sz w:val="26"/>
          <w:szCs w:val="26"/>
        </w:rPr>
        <w:t>Талдомского городского округа Московской области</w:t>
      </w:r>
    </w:p>
    <w:p w:rsidR="00D7403F" w:rsidRPr="00D7403F" w:rsidRDefault="00D7403F" w:rsidP="00413123">
      <w:pPr>
        <w:pStyle w:val="ConsPlusTitle"/>
        <w:tabs>
          <w:tab w:val="left" w:pos="3969"/>
        </w:tabs>
        <w:rPr>
          <w:rFonts w:ascii="Times New Roman" w:hAnsi="Times New Roman" w:cs="Times New Roman"/>
          <w:b w:val="0"/>
          <w:sz w:val="26"/>
          <w:szCs w:val="26"/>
        </w:rPr>
      </w:pPr>
      <w:r w:rsidRPr="00D7403F">
        <w:rPr>
          <w:rFonts w:ascii="Times New Roman" w:hAnsi="Times New Roman" w:cs="Times New Roman"/>
          <w:b w:val="0"/>
          <w:sz w:val="26"/>
          <w:szCs w:val="26"/>
        </w:rPr>
        <w:t xml:space="preserve"> </w:t>
      </w:r>
    </w:p>
    <w:p w:rsidR="00A655E2" w:rsidRDefault="00A655E2" w:rsidP="00144A65">
      <w:pPr>
        <w:pStyle w:val="ConsPlusNormal"/>
        <w:ind w:firstLine="540"/>
        <w:jc w:val="both"/>
        <w:rPr>
          <w:rFonts w:ascii="Times New Roman" w:hAnsi="Times New Roman" w:cs="Times New Roman"/>
          <w:b/>
          <w:sz w:val="24"/>
          <w:szCs w:val="24"/>
        </w:rPr>
      </w:pPr>
      <w:r w:rsidRPr="00A655E2">
        <w:rPr>
          <w:rFonts w:ascii="Times New Roman" w:hAnsi="Times New Roman" w:cs="Times New Roman"/>
          <w:sz w:val="24"/>
          <w:szCs w:val="24"/>
        </w:rPr>
        <w:t xml:space="preserve">В соответствии с пунктом 25 части 1 статьи 16, статьей 17.1 Федерального закона от 06.10.2003 № 131-ФЗ «Об общих принципах организации местного самоуправления в Российской Федерации», с пунктом 4 части 2 статьи 3 Федерального закона от 31.07.2020 № 248-ФЗ «О государственном контроле (надзоре) и муниципальном контроле в Российской Федерации», Законом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руководствуясь Уставом </w:t>
      </w:r>
      <w:r w:rsidR="00E47E9B">
        <w:rPr>
          <w:rFonts w:ascii="Times New Roman" w:hAnsi="Times New Roman" w:cs="Times New Roman"/>
          <w:sz w:val="24"/>
          <w:szCs w:val="24"/>
        </w:rPr>
        <w:t xml:space="preserve">Талдомского городского округа </w:t>
      </w:r>
      <w:r w:rsidRPr="00A655E2">
        <w:rPr>
          <w:rFonts w:ascii="Times New Roman" w:hAnsi="Times New Roman" w:cs="Times New Roman"/>
          <w:sz w:val="24"/>
          <w:szCs w:val="24"/>
        </w:rPr>
        <w:t>Московской области,</w:t>
      </w:r>
    </w:p>
    <w:p w:rsidR="00D5283D" w:rsidRPr="00A655E2" w:rsidRDefault="00D5283D" w:rsidP="00A655E2">
      <w:pPr>
        <w:pStyle w:val="ConsPlusNormal"/>
        <w:ind w:firstLine="540"/>
        <w:jc w:val="center"/>
        <w:rPr>
          <w:rFonts w:ascii="Times New Roman" w:hAnsi="Times New Roman" w:cs="Times New Roman"/>
          <w:b/>
          <w:sz w:val="24"/>
          <w:szCs w:val="24"/>
        </w:rPr>
      </w:pPr>
      <w:r w:rsidRPr="00A655E2">
        <w:rPr>
          <w:rFonts w:ascii="Times New Roman" w:hAnsi="Times New Roman" w:cs="Times New Roman"/>
          <w:b/>
          <w:sz w:val="24"/>
          <w:szCs w:val="24"/>
        </w:rPr>
        <w:t>РЕШИЛ:</w:t>
      </w:r>
    </w:p>
    <w:p w:rsidR="00D5283D" w:rsidRDefault="00D5283D" w:rsidP="00D5283D">
      <w:pPr>
        <w:pStyle w:val="ConsPlusNormal"/>
        <w:numPr>
          <w:ilvl w:val="0"/>
          <w:numId w:val="1"/>
        </w:numPr>
        <w:spacing w:before="220"/>
        <w:jc w:val="both"/>
        <w:rPr>
          <w:rFonts w:ascii="Times New Roman" w:hAnsi="Times New Roman" w:cs="Times New Roman"/>
          <w:sz w:val="24"/>
          <w:szCs w:val="24"/>
        </w:rPr>
      </w:pPr>
      <w:r w:rsidRPr="004A2417">
        <w:rPr>
          <w:rFonts w:ascii="Times New Roman" w:hAnsi="Times New Roman" w:cs="Times New Roman"/>
          <w:sz w:val="24"/>
          <w:szCs w:val="24"/>
        </w:rPr>
        <w:t xml:space="preserve">Утвердить прилагаемое </w:t>
      </w:r>
      <w:hyperlink w:anchor="P44" w:history="1">
        <w:r w:rsidRPr="004A2417">
          <w:rPr>
            <w:rFonts w:ascii="Times New Roman" w:hAnsi="Times New Roman" w:cs="Times New Roman"/>
            <w:sz w:val="24"/>
            <w:szCs w:val="24"/>
          </w:rPr>
          <w:t>Положение</w:t>
        </w:r>
      </w:hyperlink>
      <w:r w:rsidRPr="004A2417">
        <w:rPr>
          <w:rFonts w:ascii="Times New Roman" w:hAnsi="Times New Roman" w:cs="Times New Roman"/>
          <w:sz w:val="24"/>
          <w:szCs w:val="24"/>
        </w:rPr>
        <w:t xml:space="preserve"> о </w:t>
      </w:r>
      <w:r w:rsidR="00C83214">
        <w:rPr>
          <w:rFonts w:ascii="Times New Roman" w:hAnsi="Times New Roman" w:cs="Times New Roman"/>
          <w:sz w:val="24"/>
          <w:szCs w:val="24"/>
        </w:rPr>
        <w:t>муниципальном контроле в сфере благоустройства на территории Талдомского городского округа Московской области</w:t>
      </w:r>
      <w:r w:rsidR="00BF7AD9">
        <w:rPr>
          <w:rFonts w:ascii="Times New Roman" w:hAnsi="Times New Roman" w:cs="Times New Roman"/>
          <w:sz w:val="24"/>
          <w:szCs w:val="24"/>
        </w:rPr>
        <w:t>.</w:t>
      </w:r>
      <w:r w:rsidR="00A655E2">
        <w:rPr>
          <w:rFonts w:ascii="Times New Roman" w:hAnsi="Times New Roman" w:cs="Times New Roman"/>
          <w:sz w:val="24"/>
          <w:szCs w:val="24"/>
        </w:rPr>
        <w:t xml:space="preserve"> (приложение)</w:t>
      </w:r>
    </w:p>
    <w:p w:rsidR="00D5283D" w:rsidRDefault="00D5283D" w:rsidP="00D5283D">
      <w:pPr>
        <w:pStyle w:val="ConsPlusNormal"/>
        <w:numPr>
          <w:ilvl w:val="0"/>
          <w:numId w:val="1"/>
        </w:numPr>
        <w:spacing w:before="220"/>
        <w:jc w:val="both"/>
        <w:rPr>
          <w:rFonts w:ascii="Times New Roman" w:hAnsi="Times New Roman" w:cs="Times New Roman"/>
          <w:sz w:val="24"/>
          <w:szCs w:val="24"/>
        </w:rPr>
      </w:pPr>
      <w:r w:rsidRPr="004A2417">
        <w:rPr>
          <w:rFonts w:ascii="Times New Roman" w:hAnsi="Times New Roman" w:cs="Times New Roman"/>
          <w:sz w:val="24"/>
          <w:szCs w:val="24"/>
        </w:rPr>
        <w:t>Опубликовать настоящее решение в средствах массовой информации и обеспечить его размещение на официальном сайте Талдомского городского округа Московской области.</w:t>
      </w:r>
    </w:p>
    <w:p w:rsidR="00D5283D" w:rsidRDefault="00D5283D" w:rsidP="00D5283D">
      <w:pPr>
        <w:pStyle w:val="ConsPlusNormal"/>
        <w:numPr>
          <w:ilvl w:val="0"/>
          <w:numId w:val="1"/>
        </w:numPr>
        <w:spacing w:before="220"/>
        <w:jc w:val="both"/>
        <w:rPr>
          <w:rFonts w:ascii="Times New Roman" w:hAnsi="Times New Roman" w:cs="Times New Roman"/>
          <w:sz w:val="24"/>
          <w:szCs w:val="24"/>
        </w:rPr>
      </w:pPr>
      <w:r w:rsidRPr="004A2417">
        <w:rPr>
          <w:rFonts w:ascii="Times New Roman" w:hAnsi="Times New Roman" w:cs="Times New Roman"/>
          <w:sz w:val="24"/>
          <w:szCs w:val="24"/>
        </w:rPr>
        <w:t>Контроль над выполнением настоящего решения возложить на председателя Совета депутатов Талдомского городского округа Аникеева М.И.</w:t>
      </w:r>
    </w:p>
    <w:p w:rsidR="00D5283D" w:rsidRPr="004A2417" w:rsidRDefault="00D5283D" w:rsidP="00D5283D">
      <w:pPr>
        <w:pStyle w:val="ConsPlusNormal"/>
        <w:spacing w:before="220"/>
        <w:ind w:left="720"/>
        <w:jc w:val="both"/>
        <w:rPr>
          <w:rFonts w:ascii="Times New Roman" w:hAnsi="Times New Roman" w:cs="Times New Roman"/>
          <w:sz w:val="24"/>
          <w:szCs w:val="24"/>
        </w:rPr>
      </w:pPr>
    </w:p>
    <w:p w:rsidR="00D5283D" w:rsidRPr="004A2417" w:rsidRDefault="00D5283D" w:rsidP="00D5283D">
      <w:pPr>
        <w:pStyle w:val="1"/>
        <w:spacing w:before="0" w:beforeAutospacing="0" w:after="0" w:afterAutospacing="0"/>
        <w:jc w:val="both"/>
        <w:rPr>
          <w:b w:val="0"/>
          <w:sz w:val="24"/>
          <w:szCs w:val="24"/>
        </w:rPr>
      </w:pPr>
      <w:r w:rsidRPr="004A2417">
        <w:rPr>
          <w:b w:val="0"/>
          <w:sz w:val="24"/>
          <w:szCs w:val="24"/>
        </w:rPr>
        <w:t>Председатель Совета депутатов</w:t>
      </w:r>
    </w:p>
    <w:p w:rsidR="00D5283D" w:rsidRPr="004A2417" w:rsidRDefault="00D5283D" w:rsidP="00D5283D">
      <w:pPr>
        <w:pStyle w:val="1"/>
        <w:spacing w:before="0" w:beforeAutospacing="0" w:after="0" w:afterAutospacing="0"/>
        <w:jc w:val="both"/>
        <w:rPr>
          <w:b w:val="0"/>
          <w:sz w:val="24"/>
          <w:szCs w:val="24"/>
        </w:rPr>
      </w:pPr>
      <w:r w:rsidRPr="004A2417">
        <w:rPr>
          <w:b w:val="0"/>
          <w:sz w:val="24"/>
          <w:szCs w:val="24"/>
        </w:rPr>
        <w:t>Талдомского городского округа                                                                       М.И.</w:t>
      </w:r>
      <w:r>
        <w:rPr>
          <w:b w:val="0"/>
          <w:sz w:val="24"/>
          <w:szCs w:val="24"/>
        </w:rPr>
        <w:t xml:space="preserve"> </w:t>
      </w:r>
      <w:r w:rsidRPr="004A2417">
        <w:rPr>
          <w:b w:val="0"/>
          <w:sz w:val="24"/>
          <w:szCs w:val="24"/>
        </w:rPr>
        <w:t>Аникеев</w:t>
      </w:r>
    </w:p>
    <w:p w:rsidR="00D5283D" w:rsidRDefault="00D5283D" w:rsidP="00D5283D">
      <w:pPr>
        <w:pStyle w:val="1"/>
        <w:spacing w:before="0" w:beforeAutospacing="0" w:after="0" w:afterAutospacing="0"/>
        <w:jc w:val="both"/>
        <w:rPr>
          <w:b w:val="0"/>
          <w:sz w:val="24"/>
          <w:szCs w:val="24"/>
        </w:rPr>
      </w:pPr>
    </w:p>
    <w:p w:rsidR="00ED35EA" w:rsidRDefault="00ED35EA" w:rsidP="00D5283D">
      <w:pPr>
        <w:pStyle w:val="1"/>
        <w:spacing w:before="0" w:beforeAutospacing="0" w:after="0" w:afterAutospacing="0"/>
        <w:jc w:val="both"/>
        <w:rPr>
          <w:b w:val="0"/>
          <w:sz w:val="24"/>
          <w:szCs w:val="24"/>
        </w:rPr>
      </w:pPr>
    </w:p>
    <w:p w:rsidR="00393549" w:rsidRPr="004A2417" w:rsidRDefault="00393549" w:rsidP="00D5283D">
      <w:pPr>
        <w:pStyle w:val="1"/>
        <w:spacing w:before="0" w:beforeAutospacing="0" w:after="0" w:afterAutospacing="0"/>
        <w:jc w:val="both"/>
        <w:rPr>
          <w:b w:val="0"/>
          <w:sz w:val="24"/>
          <w:szCs w:val="24"/>
        </w:rPr>
      </w:pPr>
    </w:p>
    <w:p w:rsidR="00D5283D" w:rsidRPr="004A2417" w:rsidRDefault="00D5283D" w:rsidP="00D5283D">
      <w:pPr>
        <w:pStyle w:val="1"/>
        <w:spacing w:before="0" w:beforeAutospacing="0" w:after="0" w:afterAutospacing="0"/>
        <w:jc w:val="both"/>
        <w:rPr>
          <w:b w:val="0"/>
          <w:sz w:val="24"/>
          <w:szCs w:val="24"/>
        </w:rPr>
      </w:pPr>
      <w:r w:rsidRPr="004A2417">
        <w:rPr>
          <w:b w:val="0"/>
          <w:sz w:val="24"/>
          <w:szCs w:val="24"/>
        </w:rPr>
        <w:t>Глава Талдомского городского округ</w:t>
      </w:r>
      <w:r>
        <w:rPr>
          <w:b w:val="0"/>
          <w:sz w:val="24"/>
          <w:szCs w:val="24"/>
        </w:rPr>
        <w:t>а</w:t>
      </w:r>
      <w:r w:rsidRPr="004A2417">
        <w:rPr>
          <w:b w:val="0"/>
          <w:sz w:val="24"/>
          <w:szCs w:val="24"/>
        </w:rPr>
        <w:t xml:space="preserve">                                                             Ю.В.</w:t>
      </w:r>
      <w:r>
        <w:rPr>
          <w:b w:val="0"/>
          <w:sz w:val="24"/>
          <w:szCs w:val="24"/>
        </w:rPr>
        <w:t xml:space="preserve"> </w:t>
      </w:r>
      <w:r w:rsidRPr="004A2417">
        <w:rPr>
          <w:b w:val="0"/>
          <w:sz w:val="24"/>
          <w:szCs w:val="24"/>
        </w:rPr>
        <w:t>Крупенин</w:t>
      </w:r>
    </w:p>
    <w:p w:rsidR="00A908EC" w:rsidRDefault="00702150"/>
    <w:p w:rsidR="00702150" w:rsidRDefault="00702150"/>
    <w:p w:rsidR="00702150" w:rsidRDefault="00702150"/>
    <w:p w:rsidR="00702150" w:rsidRPr="00702150" w:rsidRDefault="00702150" w:rsidP="00702150">
      <w:pPr>
        <w:widowControl w:val="0"/>
        <w:autoSpaceDE w:val="0"/>
        <w:autoSpaceDN w:val="0"/>
        <w:adjustRightInd w:val="0"/>
        <w:spacing w:after="0" w:line="240" w:lineRule="auto"/>
        <w:ind w:left="5954"/>
        <w:contextualSpacing/>
        <w:rPr>
          <w:rFonts w:ascii="Times New Roman" w:eastAsia="Times New Roman" w:hAnsi="Times New Roman" w:cs="Times New Roman"/>
          <w:bCs/>
          <w:color w:val="000000" w:themeColor="text1"/>
          <w:sz w:val="24"/>
          <w:szCs w:val="24"/>
          <w:lang w:eastAsia="ru-RU"/>
        </w:rPr>
      </w:pPr>
      <w:bookmarkStart w:id="0" w:name="Par39"/>
      <w:bookmarkEnd w:id="0"/>
      <w:r w:rsidRPr="00702150">
        <w:rPr>
          <w:rFonts w:ascii="Times New Roman" w:eastAsia="Times New Roman" w:hAnsi="Times New Roman" w:cs="Times New Roman"/>
          <w:bCs/>
          <w:color w:val="000000" w:themeColor="text1"/>
          <w:sz w:val="24"/>
          <w:szCs w:val="24"/>
          <w:lang w:eastAsia="ru-RU"/>
        </w:rPr>
        <w:lastRenderedPageBreak/>
        <w:t xml:space="preserve">Приложение </w:t>
      </w:r>
    </w:p>
    <w:p w:rsidR="00702150" w:rsidRPr="00702150" w:rsidRDefault="00702150" w:rsidP="00702150">
      <w:pPr>
        <w:widowControl w:val="0"/>
        <w:autoSpaceDE w:val="0"/>
        <w:autoSpaceDN w:val="0"/>
        <w:adjustRightInd w:val="0"/>
        <w:spacing w:after="0" w:line="240" w:lineRule="auto"/>
        <w:ind w:left="5954"/>
        <w:contextualSpacing/>
        <w:rPr>
          <w:rFonts w:ascii="Times New Roman" w:eastAsia="Times New Roman" w:hAnsi="Times New Roman" w:cs="Times New Roman"/>
          <w:bCs/>
          <w:color w:val="000000" w:themeColor="text1"/>
          <w:sz w:val="24"/>
          <w:szCs w:val="24"/>
          <w:lang w:eastAsia="ru-RU"/>
        </w:rPr>
      </w:pPr>
      <w:r w:rsidRPr="00702150">
        <w:rPr>
          <w:rFonts w:ascii="Times New Roman" w:eastAsia="Times New Roman" w:hAnsi="Times New Roman" w:cs="Times New Roman"/>
          <w:bCs/>
          <w:color w:val="000000" w:themeColor="text1"/>
          <w:sz w:val="24"/>
          <w:szCs w:val="24"/>
          <w:lang w:eastAsia="ru-RU"/>
        </w:rPr>
        <w:t>к решению Совета депутатов</w:t>
      </w:r>
    </w:p>
    <w:p w:rsidR="00702150" w:rsidRPr="00702150" w:rsidRDefault="00702150" w:rsidP="00702150">
      <w:pPr>
        <w:widowControl w:val="0"/>
        <w:autoSpaceDE w:val="0"/>
        <w:autoSpaceDN w:val="0"/>
        <w:adjustRightInd w:val="0"/>
        <w:spacing w:after="0" w:line="240" w:lineRule="auto"/>
        <w:ind w:left="5954"/>
        <w:contextualSpacing/>
        <w:rPr>
          <w:rFonts w:ascii="Times New Roman" w:eastAsia="Times New Roman" w:hAnsi="Times New Roman" w:cs="Times New Roman"/>
          <w:bCs/>
          <w:color w:val="000000" w:themeColor="text1"/>
          <w:sz w:val="24"/>
          <w:szCs w:val="24"/>
          <w:lang w:eastAsia="ru-RU"/>
        </w:rPr>
      </w:pPr>
      <w:r w:rsidRPr="00702150">
        <w:rPr>
          <w:rFonts w:ascii="Times New Roman" w:eastAsia="Times New Roman" w:hAnsi="Times New Roman" w:cs="Times New Roman"/>
          <w:bCs/>
          <w:color w:val="000000" w:themeColor="text1"/>
          <w:sz w:val="24"/>
          <w:szCs w:val="24"/>
          <w:lang w:eastAsia="ru-RU"/>
        </w:rPr>
        <w:t xml:space="preserve">Талдомского городского округа </w:t>
      </w:r>
    </w:p>
    <w:p w:rsidR="00702150" w:rsidRPr="00702150" w:rsidRDefault="00702150" w:rsidP="00702150">
      <w:pPr>
        <w:widowControl w:val="0"/>
        <w:autoSpaceDE w:val="0"/>
        <w:autoSpaceDN w:val="0"/>
        <w:adjustRightInd w:val="0"/>
        <w:spacing w:after="0" w:line="240" w:lineRule="auto"/>
        <w:ind w:left="5954"/>
        <w:contextualSpacing/>
        <w:rPr>
          <w:rFonts w:ascii="Times New Roman" w:eastAsia="Times New Roman" w:hAnsi="Times New Roman" w:cs="Times New Roman"/>
          <w:bCs/>
          <w:color w:val="000000" w:themeColor="text1"/>
          <w:sz w:val="24"/>
          <w:szCs w:val="24"/>
          <w:lang w:eastAsia="ru-RU"/>
        </w:rPr>
      </w:pPr>
      <w:r w:rsidRPr="00702150">
        <w:rPr>
          <w:rFonts w:ascii="Times New Roman" w:eastAsia="Times New Roman" w:hAnsi="Times New Roman" w:cs="Times New Roman"/>
          <w:bCs/>
          <w:color w:val="000000" w:themeColor="text1"/>
          <w:sz w:val="24"/>
          <w:szCs w:val="24"/>
          <w:lang w:eastAsia="ru-RU"/>
        </w:rPr>
        <w:t>Московской области</w:t>
      </w:r>
    </w:p>
    <w:p w:rsidR="00702150" w:rsidRPr="00702150" w:rsidRDefault="00702150" w:rsidP="00702150">
      <w:pPr>
        <w:spacing w:after="0" w:line="240" w:lineRule="auto"/>
        <w:rPr>
          <w:rFonts w:ascii="Times New Roman" w:eastAsia="Times New Roman" w:hAnsi="Times New Roman" w:cs="Times New Roman"/>
          <w:sz w:val="24"/>
          <w:szCs w:val="24"/>
          <w:lang w:eastAsia="ru-RU"/>
        </w:rPr>
      </w:pPr>
      <w:r w:rsidRPr="00702150">
        <w:rPr>
          <w:rFonts w:ascii="Times New Roman" w:eastAsia="Times New Roman" w:hAnsi="Times New Roman" w:cs="Times New Roman"/>
          <w:sz w:val="24"/>
          <w:szCs w:val="24"/>
          <w:lang w:eastAsia="ru-RU"/>
        </w:rPr>
        <w:t xml:space="preserve">                                                                                                    от «23» июня 2022 г. № 47</w:t>
      </w:r>
    </w:p>
    <w:p w:rsidR="00702150" w:rsidRPr="00702150" w:rsidRDefault="00702150" w:rsidP="00702150">
      <w:pPr>
        <w:widowControl w:val="0"/>
        <w:autoSpaceDE w:val="0"/>
        <w:autoSpaceDN w:val="0"/>
        <w:adjustRightInd w:val="0"/>
        <w:spacing w:after="0" w:line="360" w:lineRule="auto"/>
        <w:contextualSpacing/>
        <w:jc w:val="center"/>
        <w:rPr>
          <w:rFonts w:ascii="Times New Roman" w:eastAsia="Times New Roman" w:hAnsi="Times New Roman" w:cs="Times New Roman"/>
          <w:bCs/>
          <w:color w:val="000000" w:themeColor="text1"/>
          <w:sz w:val="24"/>
          <w:szCs w:val="24"/>
          <w:lang w:eastAsia="ru-RU"/>
        </w:rPr>
      </w:pPr>
    </w:p>
    <w:p w:rsidR="00702150" w:rsidRPr="00702150" w:rsidRDefault="00702150" w:rsidP="00702150">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Cs/>
          <w:color w:val="000000" w:themeColor="text1"/>
          <w:sz w:val="26"/>
          <w:szCs w:val="26"/>
          <w:lang w:eastAsia="ru-RU"/>
        </w:rPr>
      </w:pPr>
    </w:p>
    <w:p w:rsidR="00702150" w:rsidRPr="00702150" w:rsidRDefault="00702150" w:rsidP="00702150">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Cs/>
          <w:color w:val="000000" w:themeColor="text1"/>
          <w:sz w:val="26"/>
          <w:szCs w:val="26"/>
          <w:lang w:eastAsia="ru-RU"/>
        </w:rPr>
      </w:pPr>
    </w:p>
    <w:p w:rsidR="00702150" w:rsidRPr="00702150" w:rsidRDefault="00702150" w:rsidP="00702150">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Cs/>
          <w:color w:val="000000" w:themeColor="text1"/>
          <w:sz w:val="26"/>
          <w:szCs w:val="26"/>
          <w:lang w:eastAsia="ru-RU"/>
        </w:rPr>
      </w:pPr>
      <w:r w:rsidRPr="00702150">
        <w:rPr>
          <w:rFonts w:ascii="Times New Roman" w:eastAsia="Times New Roman" w:hAnsi="Times New Roman" w:cs="Times New Roman"/>
          <w:bCs/>
          <w:color w:val="000000" w:themeColor="text1"/>
          <w:sz w:val="26"/>
          <w:szCs w:val="26"/>
          <w:lang w:eastAsia="ru-RU"/>
        </w:rPr>
        <w:t>ПОЛОЖЕНИЕ</w:t>
      </w:r>
    </w:p>
    <w:p w:rsidR="00702150" w:rsidRPr="00702150" w:rsidRDefault="00702150" w:rsidP="00702150">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о </w:t>
      </w:r>
      <w:r w:rsidRPr="00702150">
        <w:rPr>
          <w:rFonts w:ascii="Times New Roman" w:eastAsia="Times New Roman" w:hAnsi="Times New Roman" w:cs="Times New Roman"/>
          <w:bCs/>
          <w:color w:val="000000" w:themeColor="text1"/>
          <w:sz w:val="26"/>
          <w:szCs w:val="26"/>
          <w:lang w:eastAsia="ru-RU"/>
        </w:rPr>
        <w:t xml:space="preserve">муниципальном контроле в сфере благоустройства </w:t>
      </w:r>
      <w:r w:rsidRPr="00702150">
        <w:rPr>
          <w:rFonts w:ascii="Times New Roman" w:eastAsia="Times New Roman" w:hAnsi="Times New Roman" w:cs="Times New Roman"/>
          <w:color w:val="000000" w:themeColor="text1"/>
          <w:sz w:val="26"/>
          <w:szCs w:val="26"/>
          <w:lang w:eastAsia="ru-RU"/>
        </w:rPr>
        <w:t>на территории Талдомского городского округа Московской области</w:t>
      </w:r>
    </w:p>
    <w:p w:rsidR="00702150" w:rsidRPr="00702150" w:rsidRDefault="00702150" w:rsidP="00702150">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color w:val="000000" w:themeColor="text1"/>
          <w:sz w:val="26"/>
          <w:szCs w:val="26"/>
          <w:lang w:eastAsia="ru-RU"/>
        </w:rPr>
      </w:pPr>
    </w:p>
    <w:p w:rsidR="00702150" w:rsidRPr="00702150" w:rsidRDefault="00702150" w:rsidP="00702150">
      <w:pPr>
        <w:widowControl w:val="0"/>
        <w:autoSpaceDE w:val="0"/>
        <w:autoSpaceDN w:val="0"/>
        <w:adjustRightInd w:val="0"/>
        <w:spacing w:after="0" w:line="240" w:lineRule="auto"/>
        <w:ind w:firstLine="709"/>
        <w:contextualSpacing/>
        <w:jc w:val="center"/>
        <w:outlineLvl w:val="1"/>
        <w:rPr>
          <w:rFonts w:ascii="Times New Roman" w:eastAsia="Times New Roman" w:hAnsi="Times New Roman" w:cs="Times New Roman"/>
          <w:bCs/>
          <w:color w:val="000000" w:themeColor="text1"/>
          <w:sz w:val="26"/>
          <w:szCs w:val="26"/>
          <w:lang w:eastAsia="ru-RU"/>
        </w:rPr>
      </w:pPr>
      <w:r w:rsidRPr="00702150">
        <w:rPr>
          <w:rFonts w:ascii="Times New Roman" w:eastAsia="Times New Roman" w:hAnsi="Times New Roman" w:cs="Times New Roman"/>
          <w:bCs/>
          <w:color w:val="000000" w:themeColor="text1"/>
          <w:sz w:val="26"/>
          <w:szCs w:val="26"/>
          <w:lang w:eastAsia="ru-RU"/>
        </w:rPr>
        <w:t>I. Общие положения</w:t>
      </w:r>
    </w:p>
    <w:p w:rsidR="00702150" w:rsidRPr="00702150" w:rsidRDefault="00702150" w:rsidP="007021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p>
    <w:p w:rsidR="00702150" w:rsidRPr="00702150" w:rsidRDefault="00702150" w:rsidP="00702150">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Настоящее Положение, разработанное  в соответствии с Федеральным </w:t>
      </w:r>
      <w:hyperlink r:id="rId6" w:history="1">
        <w:r w:rsidRPr="00702150">
          <w:rPr>
            <w:rFonts w:ascii="Times New Roman" w:eastAsia="Times New Roman" w:hAnsi="Times New Roman" w:cs="Times New Roman"/>
            <w:color w:val="000000" w:themeColor="text1"/>
            <w:sz w:val="26"/>
            <w:szCs w:val="26"/>
            <w:lang w:eastAsia="ru-RU"/>
          </w:rPr>
          <w:t>законом</w:t>
        </w:r>
      </w:hyperlink>
      <w:r w:rsidRPr="00702150">
        <w:rPr>
          <w:rFonts w:ascii="Times New Roman" w:eastAsia="Times New Roman" w:hAnsi="Times New Roman" w:cs="Times New Roman"/>
          <w:color w:val="000000" w:themeColor="text1"/>
          <w:sz w:val="26"/>
          <w:szCs w:val="26"/>
          <w:lang w:eastAsia="ru-RU"/>
        </w:rPr>
        <w:t xml:space="preserve"> «О государственном контроле (надзоре) и муниципальном контроле в Российской Федерации», Федеральным </w:t>
      </w:r>
      <w:hyperlink r:id="rId7" w:history="1">
        <w:r w:rsidRPr="00702150">
          <w:rPr>
            <w:rFonts w:ascii="Times New Roman" w:eastAsia="Times New Roman" w:hAnsi="Times New Roman" w:cs="Times New Roman"/>
            <w:color w:val="000000" w:themeColor="text1"/>
            <w:sz w:val="26"/>
            <w:szCs w:val="26"/>
            <w:lang w:eastAsia="ru-RU"/>
          </w:rPr>
          <w:t>законом</w:t>
        </w:r>
      </w:hyperlink>
      <w:r w:rsidRPr="00702150">
        <w:rPr>
          <w:rFonts w:ascii="Times New Roman" w:eastAsia="Times New Roman" w:hAnsi="Times New Roman" w:cs="Times New Roman"/>
          <w:color w:val="000000" w:themeColor="text1"/>
          <w:sz w:val="26"/>
          <w:szCs w:val="26"/>
          <w:lang w:eastAsia="ru-RU"/>
        </w:rPr>
        <w:t xml:space="preserve"> «Об общих принципах организации местного самоуправления в Российской Федерации», </w:t>
      </w:r>
      <w:hyperlink r:id="rId8" w:history="1">
        <w:r w:rsidRPr="00702150">
          <w:rPr>
            <w:rFonts w:ascii="Times New Roman" w:eastAsia="Times New Roman" w:hAnsi="Times New Roman" w:cs="Times New Roman"/>
            <w:color w:val="000000" w:themeColor="text1"/>
            <w:sz w:val="26"/>
            <w:szCs w:val="26"/>
            <w:lang w:eastAsia="ru-RU"/>
          </w:rPr>
          <w:t>Законом</w:t>
        </w:r>
      </w:hyperlink>
      <w:r w:rsidRPr="00702150">
        <w:rPr>
          <w:rFonts w:ascii="Times New Roman" w:eastAsia="Times New Roman" w:hAnsi="Times New Roman" w:cs="Times New Roman"/>
          <w:color w:val="000000" w:themeColor="text1"/>
          <w:sz w:val="26"/>
          <w:szCs w:val="26"/>
          <w:lang w:eastAsia="ru-RU"/>
        </w:rPr>
        <w:t xml:space="preserve">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(далее - </w:t>
      </w:r>
      <w:hyperlink r:id="rId9" w:history="1">
        <w:r w:rsidRPr="00702150">
          <w:rPr>
            <w:rFonts w:ascii="Times New Roman" w:eastAsia="Times New Roman" w:hAnsi="Times New Roman" w:cs="Times New Roman"/>
            <w:color w:val="000000" w:themeColor="text1"/>
            <w:sz w:val="26"/>
            <w:szCs w:val="26"/>
            <w:lang w:eastAsia="ru-RU"/>
          </w:rPr>
          <w:t>Закон</w:t>
        </w:r>
      </w:hyperlink>
      <w:r w:rsidRPr="00702150">
        <w:rPr>
          <w:rFonts w:ascii="Times New Roman" w:eastAsia="Times New Roman" w:hAnsi="Times New Roman" w:cs="Times New Roman"/>
          <w:color w:val="000000" w:themeColor="text1"/>
          <w:sz w:val="26"/>
          <w:szCs w:val="26"/>
          <w:lang w:eastAsia="ru-RU"/>
        </w:rPr>
        <w:t xml:space="preserve"> Московской области № 106/2014-ОЗ) устанавливает порядок организации и осуществления </w:t>
      </w:r>
      <w:r w:rsidRPr="00702150">
        <w:rPr>
          <w:rFonts w:ascii="Times New Roman" w:eastAsia="Times New Roman" w:hAnsi="Times New Roman" w:cs="Times New Roman"/>
          <w:bCs/>
          <w:color w:val="000000" w:themeColor="text1"/>
          <w:sz w:val="26"/>
          <w:szCs w:val="26"/>
          <w:lang w:eastAsia="ru-RU"/>
        </w:rPr>
        <w:t xml:space="preserve">муниципального контроля в сфере благоустройства </w:t>
      </w:r>
      <w:r w:rsidRPr="00702150">
        <w:rPr>
          <w:rFonts w:ascii="Times New Roman" w:eastAsia="Times New Roman" w:hAnsi="Times New Roman" w:cs="Times New Roman"/>
          <w:color w:val="000000" w:themeColor="text1"/>
          <w:sz w:val="26"/>
          <w:szCs w:val="26"/>
          <w:lang w:eastAsia="ru-RU"/>
        </w:rPr>
        <w:t>на территории Талдомского городского округа Московской области (далее - муниципальный контроль).</w:t>
      </w:r>
    </w:p>
    <w:p w:rsidR="00702150" w:rsidRPr="00702150" w:rsidRDefault="00702150" w:rsidP="00702150">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Предметом муниципального контроля является соблюдение контролируемыми лицами требований, установленных правилами благоустройства территории Талдомского городского округа Московской области (далее - обязательные требования).</w:t>
      </w:r>
    </w:p>
    <w:p w:rsidR="00702150" w:rsidRPr="00702150" w:rsidRDefault="00702150" w:rsidP="00702150">
      <w:pPr>
        <w:numPr>
          <w:ilvl w:val="0"/>
          <w:numId w:val="2"/>
        </w:numPr>
        <w:tabs>
          <w:tab w:val="left" w:pos="993"/>
        </w:tabs>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Муниципальный контроль осуществляется контрольными (надзорными) органами, уполномоченными на осуществление муниципального контроля (далее при совместном упоминании - контрольный орган): </w:t>
      </w:r>
    </w:p>
    <w:p w:rsidR="00702150" w:rsidRPr="00702150" w:rsidRDefault="00702150" w:rsidP="00702150">
      <w:pPr>
        <w:numPr>
          <w:ilvl w:val="0"/>
          <w:numId w:val="14"/>
        </w:numPr>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Администрацией Талдомского городского округа Московской области (за исключением муниципального контроля, предметом которого является соблюдение юридическими лицами (за исключением садоводческих, огороднических и дачных некоммерческих объединений граждан и гаражных кооперативов), индивидуальными предпринимателями и органами местного самоуправления муниципальных образований Московской области обязательных требований в части содержания объектов благоустройства (далее – контрольный (надзорный) орган, уполномоченный на осуществление муниципального контроля территории городского округа);</w:t>
      </w:r>
    </w:p>
    <w:p w:rsidR="00702150" w:rsidRPr="00702150" w:rsidRDefault="00702150" w:rsidP="00702150">
      <w:pPr>
        <w:numPr>
          <w:ilvl w:val="0"/>
          <w:numId w:val="14"/>
        </w:numPr>
        <w:tabs>
          <w:tab w:val="left" w:pos="993"/>
        </w:tabs>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уполномоченным центральным исполнительным органом государственной власти Московской области (в части муниципального контроля, предметом которого является соблюдение юридическими лицами (за исключением садоводческих, огороднических и дачных некоммерческих объединений граждан и гаражных кооперативов), индивидуальными предпринимателями и органами местного самоуправления муниципальных образований Московской области обязательных требований в части содержания объектов благоустройства, </w:t>
      </w:r>
      <w:r w:rsidRPr="00702150">
        <w:rPr>
          <w:rFonts w:ascii="Times New Roman" w:eastAsia="Times New Roman" w:hAnsi="Times New Roman" w:cs="Times New Roman"/>
          <w:color w:val="000000" w:themeColor="text1"/>
          <w:sz w:val="26"/>
          <w:szCs w:val="26"/>
          <w:lang w:eastAsia="ru-RU"/>
        </w:rPr>
        <w:lastRenderedPageBreak/>
        <w:t>организующем и осуществляющем муниципальный контроль в порядке, установленном Правительством Московской области (далее – Уполномоченный орган).</w:t>
      </w:r>
    </w:p>
    <w:p w:rsidR="00702150" w:rsidRPr="00702150" w:rsidRDefault="00702150" w:rsidP="00702150">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Объектами муниципального контроля на территории Талдомского городского округа Московской области являются:</w:t>
      </w:r>
    </w:p>
    <w:p w:rsidR="00702150" w:rsidRPr="00702150" w:rsidRDefault="00702150" w:rsidP="00702150">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02150" w:rsidRPr="00702150" w:rsidRDefault="00702150" w:rsidP="00702150">
      <w:pPr>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2) результаты деятельности граждан, организаций, индивидуальных предпринимателей, в том числе продукция (товары), работы и услуги, к которым предъявляются обязательные требования;</w:t>
      </w:r>
    </w:p>
    <w:p w:rsidR="00702150" w:rsidRPr="00702150" w:rsidRDefault="00702150" w:rsidP="00702150">
      <w:pPr>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3) территории Талдомского городского округа Московской области.</w:t>
      </w:r>
    </w:p>
    <w:p w:rsidR="00702150" w:rsidRPr="00702150" w:rsidRDefault="00702150" w:rsidP="00702150">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Контрольным органом уполномоченного на осуществления муниципального контроля территории городского округа, обеспечивается учет объектов муниципального контроля в пределах предоставленных полномочий.</w:t>
      </w:r>
    </w:p>
    <w:p w:rsidR="00702150" w:rsidRPr="00702150" w:rsidRDefault="00702150" w:rsidP="00702150">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Порядок ведения учета объектов муниципального контроля устанавливается распоряжением контрольного органа, уполномоченного на осуществления муниципального контроля территории городского округа.</w:t>
      </w:r>
    </w:p>
    <w:p w:rsidR="00702150" w:rsidRPr="00702150" w:rsidRDefault="00702150" w:rsidP="00702150">
      <w:pPr>
        <w:widowControl w:val="0"/>
        <w:numPr>
          <w:ilvl w:val="0"/>
          <w:numId w:val="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Перечень объектов муниципального контроля, сформированный по результатам учета объектов муниципального контроля, размещается контрольным органом уполномоченного на осуществления муниципального контроля территории Талдомского городского округа, на официальном сайте Администрации Талдомского городского округа. Московской области в информационно-телекоммуникационной сети Интернет (далее - сеть «Интернет»).</w:t>
      </w:r>
    </w:p>
    <w:p w:rsidR="00702150" w:rsidRPr="00702150" w:rsidRDefault="00702150" w:rsidP="00702150">
      <w:pPr>
        <w:numPr>
          <w:ilvl w:val="0"/>
          <w:numId w:val="2"/>
        </w:numPr>
        <w:tabs>
          <w:tab w:val="left" w:pos="0"/>
          <w:tab w:val="left" w:pos="851"/>
          <w:tab w:val="left" w:pos="1134"/>
        </w:tabs>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Получение сведений о контролируемых лицах и объектах муниципального контроля осуществляется из поступающих в контрольный орган обращений граждан, государственных органов, органов местного самоуправления, либо подведомственных им организаций.</w:t>
      </w:r>
    </w:p>
    <w:p w:rsidR="00702150" w:rsidRPr="00702150" w:rsidRDefault="00702150" w:rsidP="00702150">
      <w:pPr>
        <w:numPr>
          <w:ilvl w:val="0"/>
          <w:numId w:val="2"/>
        </w:numPr>
        <w:tabs>
          <w:tab w:val="left" w:pos="0"/>
          <w:tab w:val="left" w:pos="851"/>
          <w:tab w:val="left" w:pos="1134"/>
        </w:tabs>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При сборе, обработке, анализе и учете сведений о контролируемых лицах и объектах муниципального контроля для целей их учета контрольный орган использует информацию, представляемую ему в соответствии с нормативными правовыми актами, получаемую в рамках межведомственного информационного взаимодействия, а также общедоступную информацию.</w:t>
      </w:r>
    </w:p>
    <w:p w:rsidR="00702150" w:rsidRPr="00702150" w:rsidRDefault="00702150" w:rsidP="00702150">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Контрольный орган, уполномоченный на осуществление муниципального контроля территории городского округа, при наблюдении за соблюдением обязательных требований (мониторинге безопасности) помимо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вправе осуществлять сбор, анализ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702150" w:rsidRPr="00702150" w:rsidRDefault="00702150" w:rsidP="00702150">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w:t>
      </w:r>
      <w:r w:rsidRPr="00702150">
        <w:rPr>
          <w:rFonts w:ascii="Times New Roman" w:eastAsia="Times New Roman" w:hAnsi="Times New Roman" w:cs="Times New Roman"/>
          <w:color w:val="000000" w:themeColor="text1"/>
          <w:sz w:val="26"/>
          <w:szCs w:val="26"/>
          <w:lang w:eastAsia="ru-RU"/>
        </w:rPr>
        <w:lastRenderedPageBreak/>
        <w:t>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02150" w:rsidRPr="00702150" w:rsidRDefault="00702150" w:rsidP="00702150">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702150" w:rsidRPr="00702150" w:rsidRDefault="00702150" w:rsidP="00702150">
      <w:pPr>
        <w:numPr>
          <w:ilvl w:val="0"/>
          <w:numId w:val="2"/>
        </w:numPr>
        <w:tabs>
          <w:tab w:val="left" w:pos="0"/>
          <w:tab w:val="left" w:pos="851"/>
          <w:tab w:val="left" w:pos="1134"/>
        </w:tabs>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законодательством Российской Федерации, а также, если соответствующие сведения, документы содержатся в государственных или муниципальных информационных ресурсах.</w:t>
      </w:r>
    </w:p>
    <w:p w:rsidR="00702150" w:rsidRPr="00702150" w:rsidRDefault="00702150" w:rsidP="00702150">
      <w:pPr>
        <w:numPr>
          <w:ilvl w:val="0"/>
          <w:numId w:val="2"/>
        </w:numPr>
        <w:tabs>
          <w:tab w:val="left" w:pos="0"/>
          <w:tab w:val="left" w:pos="851"/>
          <w:tab w:val="left" w:pos="1134"/>
        </w:tabs>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Перечень должностных лиц, уполномоченных на осуществление муниципального контроля контрольного органа, уполномоченного на осуществление муниципального контроля территории городского округа, определяется правовым актом Администрации Талдомского городского округа Московской области.</w:t>
      </w:r>
    </w:p>
    <w:p w:rsidR="00702150" w:rsidRPr="00702150" w:rsidRDefault="00702150" w:rsidP="00702150">
      <w:pPr>
        <w:widowControl w:val="0"/>
        <w:numPr>
          <w:ilvl w:val="0"/>
          <w:numId w:val="2"/>
        </w:numPr>
        <w:tabs>
          <w:tab w:val="left" w:pos="0"/>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Должностными лицами, уполномоченными на принятие решений о проведении контрольных мероприятий, контрольного органа, уполномоченного на осуществление муниципального контроля территории городского округа, устанавливаются правовым актом Администрации Талдомского городского округа Московской области. </w:t>
      </w:r>
    </w:p>
    <w:p w:rsidR="00702150" w:rsidRPr="00702150" w:rsidRDefault="00702150" w:rsidP="00702150">
      <w:pPr>
        <w:tabs>
          <w:tab w:val="left" w:pos="851"/>
          <w:tab w:val="left" w:pos="1134"/>
        </w:tabs>
        <w:spacing w:after="0" w:line="240" w:lineRule="auto"/>
        <w:ind w:firstLine="1134"/>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 Должностные лица, уполномоченные на проведение конкретных контрольных мероприятий, определяются решением уполномоченных лиц, перечень которых определяется правовым актом Администрации Талдомского городского округа Московской области. </w:t>
      </w:r>
    </w:p>
    <w:p w:rsidR="00702150" w:rsidRPr="00702150" w:rsidRDefault="00702150" w:rsidP="00702150">
      <w:pPr>
        <w:numPr>
          <w:ilvl w:val="0"/>
          <w:numId w:val="2"/>
        </w:numPr>
        <w:tabs>
          <w:tab w:val="left" w:pos="851"/>
          <w:tab w:val="left" w:pos="1134"/>
        </w:tabs>
        <w:spacing w:after="0" w:line="240" w:lineRule="auto"/>
        <w:ind w:left="0" w:firstLine="710"/>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Должностные лица контрольного органа, уполномоченного на осуществление муниципального контроля в пределах своих полномочий обладают правами и обязанностями, предусмотренными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702150" w:rsidRPr="00702150" w:rsidRDefault="00702150" w:rsidP="007021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p>
    <w:p w:rsidR="00702150" w:rsidRPr="00702150" w:rsidRDefault="00702150" w:rsidP="00702150">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lastRenderedPageBreak/>
        <w:t>II. Управление рисками причинения вреда (ущерба) охраняемым законом ценностям при осуществлении муниципального контроля.</w:t>
      </w:r>
    </w:p>
    <w:p w:rsidR="00702150" w:rsidRPr="00702150" w:rsidRDefault="00702150" w:rsidP="00702150">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color w:val="000000" w:themeColor="text1"/>
          <w:sz w:val="26"/>
          <w:szCs w:val="26"/>
          <w:lang w:eastAsia="ru-RU"/>
        </w:rPr>
      </w:pPr>
    </w:p>
    <w:p w:rsidR="00702150" w:rsidRPr="00702150" w:rsidRDefault="00702150" w:rsidP="00702150">
      <w:pPr>
        <w:numPr>
          <w:ilvl w:val="0"/>
          <w:numId w:val="2"/>
        </w:numPr>
        <w:tabs>
          <w:tab w:val="left" w:pos="1276"/>
        </w:tabs>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Критерии отнесения объекта муниципального контроля к категориям риска, перечень категорий риска, периодичность проведения плановых контрольных мероприятий контрольного органа, уполномоченного на осуществление муниципального контроля территории городского округа, определены в приложении 1 к настоящему Положению. </w:t>
      </w:r>
    </w:p>
    <w:p w:rsidR="00702150" w:rsidRPr="00702150" w:rsidRDefault="00702150" w:rsidP="00702150">
      <w:pPr>
        <w:numPr>
          <w:ilvl w:val="0"/>
          <w:numId w:val="2"/>
        </w:numPr>
        <w:tabs>
          <w:tab w:val="left" w:pos="1276"/>
        </w:tabs>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Отнесение объектов муниципального контроля к одной из категорий риска осуществляется должностными лицами контрольного органа, уполномоченного на осуществление муниципального контроля территории Талдомского городского округа, на основе сопоставления характеристик объекта муниципального контроля с критериями риска, определенными в приложении 1 к настоящему Положению. </w:t>
      </w:r>
    </w:p>
    <w:p w:rsidR="00702150" w:rsidRPr="00702150" w:rsidRDefault="00702150" w:rsidP="00702150">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p>
    <w:p w:rsidR="00702150" w:rsidRPr="00702150" w:rsidRDefault="00702150" w:rsidP="00702150">
      <w:pPr>
        <w:widowControl w:val="0"/>
        <w:autoSpaceDE w:val="0"/>
        <w:autoSpaceDN w:val="0"/>
        <w:adjustRightInd w:val="0"/>
        <w:spacing w:after="0" w:line="240" w:lineRule="auto"/>
        <w:ind w:firstLine="709"/>
        <w:contextualSpacing/>
        <w:jc w:val="center"/>
        <w:outlineLvl w:val="1"/>
        <w:rPr>
          <w:rFonts w:ascii="Times New Roman" w:eastAsia="Times New Roman" w:hAnsi="Times New Roman" w:cs="Times New Roman"/>
          <w:bCs/>
          <w:color w:val="000000" w:themeColor="text1"/>
          <w:sz w:val="26"/>
          <w:szCs w:val="26"/>
          <w:lang w:eastAsia="ru-RU"/>
        </w:rPr>
      </w:pPr>
      <w:r w:rsidRPr="00702150">
        <w:rPr>
          <w:rFonts w:ascii="Times New Roman" w:eastAsia="Times New Roman" w:hAnsi="Times New Roman" w:cs="Times New Roman"/>
          <w:bCs/>
          <w:color w:val="000000" w:themeColor="text1"/>
          <w:sz w:val="26"/>
          <w:szCs w:val="26"/>
          <w:lang w:eastAsia="ru-RU"/>
        </w:rPr>
        <w:t>III.</w:t>
      </w:r>
      <w:r w:rsidRPr="00702150">
        <w:rPr>
          <w:rFonts w:ascii="Times New Roman" w:eastAsia="Times New Roman" w:hAnsi="Times New Roman" w:cs="Times New Roman"/>
          <w:bCs/>
          <w:color w:val="000000" w:themeColor="text1"/>
          <w:sz w:val="26"/>
          <w:szCs w:val="26"/>
          <w:lang w:eastAsia="ru-RU"/>
        </w:rPr>
        <w:tab/>
        <w:t xml:space="preserve">Профилактика рисков причинения вреда (ущерба) </w:t>
      </w:r>
      <w:r w:rsidRPr="00702150">
        <w:rPr>
          <w:rFonts w:ascii="Times New Roman" w:eastAsia="Times New Roman" w:hAnsi="Times New Roman" w:cs="Times New Roman"/>
          <w:bCs/>
          <w:color w:val="000000" w:themeColor="text1"/>
          <w:sz w:val="26"/>
          <w:szCs w:val="26"/>
          <w:lang w:eastAsia="ru-RU"/>
        </w:rPr>
        <w:br/>
        <w:t>охраняемым законом ценностям</w:t>
      </w:r>
    </w:p>
    <w:p w:rsidR="00702150" w:rsidRPr="00702150" w:rsidRDefault="00702150" w:rsidP="00702150">
      <w:pPr>
        <w:spacing w:after="0" w:line="240" w:lineRule="auto"/>
        <w:ind w:firstLine="709"/>
        <w:contextualSpacing/>
        <w:jc w:val="center"/>
        <w:rPr>
          <w:rFonts w:ascii="Times New Roman" w:eastAsia="Times New Roman" w:hAnsi="Times New Roman" w:cs="Times New Roman"/>
          <w:color w:val="000000" w:themeColor="text1"/>
          <w:sz w:val="26"/>
          <w:szCs w:val="26"/>
          <w:lang w:eastAsia="ru-RU"/>
        </w:rPr>
      </w:pPr>
    </w:p>
    <w:p w:rsidR="00702150" w:rsidRPr="00702150" w:rsidRDefault="00702150" w:rsidP="00702150">
      <w:pPr>
        <w:widowControl w:val="0"/>
        <w:numPr>
          <w:ilvl w:val="0"/>
          <w:numId w:val="2"/>
        </w:numPr>
        <w:tabs>
          <w:tab w:val="left" w:pos="1134"/>
          <w:tab w:val="left" w:pos="3119"/>
          <w:tab w:val="left" w:pos="9922"/>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создания условий для доведения обязательных требований до контролируемых лиц, повышения информированности о способах их соблюдения территориальные подразделения контрольного органа проводят следующие профилактические мероприятия:</w:t>
      </w:r>
    </w:p>
    <w:p w:rsidR="00702150" w:rsidRPr="00702150" w:rsidRDefault="00702150" w:rsidP="00702150">
      <w:pPr>
        <w:widowControl w:val="0"/>
        <w:tabs>
          <w:tab w:val="left" w:pos="1134"/>
          <w:tab w:val="left" w:pos="992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 информирование;</w:t>
      </w:r>
    </w:p>
    <w:p w:rsidR="00702150" w:rsidRPr="00702150" w:rsidRDefault="00702150" w:rsidP="00702150">
      <w:pPr>
        <w:widowControl w:val="0"/>
        <w:tabs>
          <w:tab w:val="left" w:pos="1134"/>
          <w:tab w:val="left" w:pos="992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2) обобщение правоприменительной практики;</w:t>
      </w:r>
    </w:p>
    <w:p w:rsidR="00702150" w:rsidRPr="00702150" w:rsidRDefault="00702150" w:rsidP="00702150">
      <w:pPr>
        <w:widowControl w:val="0"/>
        <w:tabs>
          <w:tab w:val="left" w:pos="1134"/>
          <w:tab w:val="left" w:pos="992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3) объявление предостережения;</w:t>
      </w:r>
    </w:p>
    <w:p w:rsidR="00702150" w:rsidRPr="00702150" w:rsidRDefault="00702150" w:rsidP="00702150">
      <w:pPr>
        <w:widowControl w:val="0"/>
        <w:tabs>
          <w:tab w:val="left" w:pos="1134"/>
          <w:tab w:val="left" w:pos="992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4) консультирование;</w:t>
      </w:r>
    </w:p>
    <w:p w:rsidR="00702150" w:rsidRPr="00702150" w:rsidRDefault="00702150" w:rsidP="00702150">
      <w:pPr>
        <w:widowControl w:val="0"/>
        <w:tabs>
          <w:tab w:val="left" w:pos="1134"/>
          <w:tab w:val="left" w:pos="992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5) профилактический визит;</w:t>
      </w:r>
    </w:p>
    <w:p w:rsidR="00702150" w:rsidRPr="00702150" w:rsidRDefault="00702150" w:rsidP="00702150">
      <w:pPr>
        <w:widowControl w:val="0"/>
        <w:tabs>
          <w:tab w:val="left" w:pos="1134"/>
          <w:tab w:val="left" w:pos="992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6) самообследование.  </w:t>
      </w:r>
    </w:p>
    <w:p w:rsidR="00702150" w:rsidRPr="00702150" w:rsidRDefault="00702150" w:rsidP="00702150">
      <w:pPr>
        <w:widowControl w:val="0"/>
        <w:numPr>
          <w:ilvl w:val="0"/>
          <w:numId w:val="2"/>
        </w:numPr>
        <w:tabs>
          <w:tab w:val="left" w:pos="851"/>
          <w:tab w:val="left" w:pos="1134"/>
          <w:tab w:val="left" w:pos="9922"/>
        </w:tabs>
        <w:autoSpaceDE w:val="0"/>
        <w:autoSpaceDN w:val="0"/>
        <w:adjustRightInd w:val="0"/>
        <w:spacing w:after="0" w:line="240" w:lineRule="auto"/>
        <w:ind w:left="0" w:firstLine="709"/>
        <w:contextualSpacing/>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Профилактические мероприятия, предусмотренные подпунктами </w:t>
      </w:r>
      <w:hyperlink w:anchor="Par89" w:tooltip="4) консультирование;" w:history="1">
        <w:r w:rsidRPr="00702150">
          <w:rPr>
            <w:rFonts w:ascii="Times New Roman" w:eastAsia="Times New Roman" w:hAnsi="Times New Roman" w:cs="Times New Roman"/>
            <w:color w:val="000000" w:themeColor="text1"/>
            <w:sz w:val="26"/>
            <w:szCs w:val="26"/>
            <w:lang w:eastAsia="ru-RU"/>
          </w:rPr>
          <w:t>4</w:t>
        </w:r>
      </w:hyperlink>
      <w:r w:rsidRPr="00702150">
        <w:rPr>
          <w:rFonts w:ascii="Times New Roman" w:eastAsia="Times New Roman" w:hAnsi="Times New Roman" w:cs="Times New Roman"/>
          <w:color w:val="000000" w:themeColor="text1"/>
          <w:sz w:val="26"/>
          <w:szCs w:val="26"/>
          <w:lang w:eastAsia="ru-RU"/>
        </w:rPr>
        <w:t xml:space="preserve"> - 6 пункта 16 настоящего Положения, проводятся только с согласия контролируемых лиц либо по их инициативе.</w:t>
      </w:r>
    </w:p>
    <w:p w:rsidR="00702150" w:rsidRPr="00702150" w:rsidRDefault="00702150" w:rsidP="00702150">
      <w:pPr>
        <w:numPr>
          <w:ilvl w:val="0"/>
          <w:numId w:val="2"/>
        </w:numPr>
        <w:tabs>
          <w:tab w:val="left" w:pos="567"/>
          <w:tab w:val="left" w:pos="1134"/>
          <w:tab w:val="left" w:pos="9922"/>
        </w:tabs>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Контрольный орган уполномоченный на осуществление муниципального контроля территории городского округа, осуществляет информирование контролируемых лиц и иных заинтересованных лиц по вопросам соблюдения обязательных требований.</w:t>
      </w:r>
    </w:p>
    <w:p w:rsidR="00702150" w:rsidRPr="00702150" w:rsidRDefault="00702150" w:rsidP="00702150">
      <w:pPr>
        <w:numPr>
          <w:ilvl w:val="0"/>
          <w:numId w:val="2"/>
        </w:numPr>
        <w:tabs>
          <w:tab w:val="left" w:pos="567"/>
          <w:tab w:val="left" w:pos="1134"/>
          <w:tab w:val="left" w:pos="9922"/>
        </w:tabs>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Информирование осуществляется посредством размещения соответствующих сведений на официальном сайте Администрации Талдомского городского округа Московской области в сети «Интернет», в средствах массовой информации, через личные кабинеты контролируемых лиц, Федеральную государственную информационную систему «Единый портал государственных и муниципальных услуг (функций)» (далее - ЕПГУ), государственную  информационную систему Московской области «Портал государственных и муниципальных услуг (функций) Московской области» (далее - РПГУ), государственную информационную систему «Единая государственная </w:t>
      </w:r>
      <w:r w:rsidRPr="00702150">
        <w:rPr>
          <w:rFonts w:ascii="Times New Roman" w:eastAsia="Times New Roman" w:hAnsi="Times New Roman" w:cs="Times New Roman"/>
          <w:color w:val="000000" w:themeColor="text1"/>
          <w:sz w:val="26"/>
          <w:szCs w:val="26"/>
          <w:lang w:eastAsia="ru-RU"/>
        </w:rPr>
        <w:lastRenderedPageBreak/>
        <w:t xml:space="preserve">информационная система обеспечения контрольно-надзорной деятельности Московской области» (далее - ЕГИС ОКНД). </w:t>
      </w:r>
    </w:p>
    <w:p w:rsidR="00702150" w:rsidRPr="00702150" w:rsidRDefault="00702150" w:rsidP="00702150">
      <w:pPr>
        <w:numPr>
          <w:ilvl w:val="0"/>
          <w:numId w:val="2"/>
        </w:numPr>
        <w:tabs>
          <w:tab w:val="left" w:pos="567"/>
          <w:tab w:val="left" w:pos="1134"/>
          <w:tab w:val="left" w:pos="9922"/>
        </w:tabs>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Контрольный орган, уполномоченный на осуществление муниципального контроля территории городского округа, размещает и поддерживает в актуальном состоянии на своем официальном сайте в сети «Интернет»:</w:t>
      </w:r>
    </w:p>
    <w:p w:rsidR="00702150" w:rsidRPr="00702150" w:rsidRDefault="00702150" w:rsidP="00702150">
      <w:pPr>
        <w:tabs>
          <w:tab w:val="left" w:pos="1134"/>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 тексты нормативных правовых актов, регулирующих осуществление муниципального контроля;</w:t>
      </w:r>
    </w:p>
    <w:p w:rsidR="00702150" w:rsidRPr="00702150" w:rsidRDefault="00702150" w:rsidP="00702150">
      <w:pPr>
        <w:tabs>
          <w:tab w:val="left" w:pos="1134"/>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702150" w:rsidRPr="00702150" w:rsidRDefault="00702150" w:rsidP="00702150">
      <w:pPr>
        <w:tabs>
          <w:tab w:val="left" w:pos="1134"/>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702150" w:rsidRPr="00702150" w:rsidRDefault="00702150" w:rsidP="00702150">
      <w:pPr>
        <w:tabs>
          <w:tab w:val="left" w:pos="1134"/>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4) утвержденные проверочные листы; </w:t>
      </w:r>
    </w:p>
    <w:p w:rsidR="00702150" w:rsidRPr="00702150" w:rsidRDefault="00702150" w:rsidP="00702150">
      <w:pPr>
        <w:tabs>
          <w:tab w:val="left" w:pos="1134"/>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5) руководство по соблюдению обязательных требований, разработанное и утвержденное в соответствии с Федеральным законом от 31.07.2020 № 247-ФЗ «Об обязательных требованиях в Российской Федерации»;</w:t>
      </w:r>
    </w:p>
    <w:p w:rsidR="00702150" w:rsidRPr="00702150" w:rsidRDefault="00702150" w:rsidP="00702150">
      <w:pPr>
        <w:tabs>
          <w:tab w:val="left" w:pos="1134"/>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6) перечень индикаторов риска нарушения обязательных требований, порядок отнесения объектов контроля к категориям риска;</w:t>
      </w:r>
    </w:p>
    <w:p w:rsidR="00702150" w:rsidRPr="00702150" w:rsidRDefault="00702150" w:rsidP="00702150">
      <w:pPr>
        <w:tabs>
          <w:tab w:val="left" w:pos="1134"/>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7) </w:t>
      </w:r>
      <w:r w:rsidRPr="00702150">
        <w:rPr>
          <w:rFonts w:ascii="Times New Roman" w:eastAsia="Times New Roman" w:hAnsi="Times New Roman" w:cs="Times New Roman"/>
          <w:color w:val="000000" w:themeColor="text1"/>
          <w:sz w:val="26"/>
          <w:szCs w:val="26"/>
          <w:shd w:val="clear" w:color="auto" w:fill="FFFFFF"/>
          <w:lang w:eastAsia="ru-RU"/>
        </w:rPr>
        <w:t>перечень объектов контроля, учитываемых в рамках формирования ежегодного плана контрольных мероприятий, с указанием категории риска</w:t>
      </w:r>
      <w:r w:rsidRPr="00702150">
        <w:rPr>
          <w:rFonts w:ascii="Times New Roman" w:eastAsia="Times New Roman" w:hAnsi="Times New Roman" w:cs="Times New Roman"/>
          <w:color w:val="000000" w:themeColor="text1"/>
          <w:sz w:val="26"/>
          <w:szCs w:val="26"/>
          <w:lang w:eastAsia="ru-RU"/>
        </w:rPr>
        <w:t>;</w:t>
      </w:r>
    </w:p>
    <w:p w:rsidR="00702150" w:rsidRPr="00702150" w:rsidRDefault="00702150" w:rsidP="00702150">
      <w:pPr>
        <w:tabs>
          <w:tab w:val="left" w:pos="1134"/>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8) программу профилактики рисков причинения вреда и план проведения плановых контрольных мероприятий контрольного органа;</w:t>
      </w:r>
    </w:p>
    <w:p w:rsidR="00702150" w:rsidRPr="00702150" w:rsidRDefault="00702150" w:rsidP="00702150">
      <w:pPr>
        <w:tabs>
          <w:tab w:val="left" w:pos="1134"/>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9) исчерпывающий перечень сведений, которые могут запрашиваться контрольным органом у </w:t>
      </w:r>
      <w:r w:rsidRPr="00702150">
        <w:rPr>
          <w:rFonts w:ascii="Times New Roman" w:eastAsia="Times New Roman" w:hAnsi="Times New Roman" w:cs="Times New Roman"/>
          <w:color w:val="000000" w:themeColor="text1"/>
          <w:sz w:val="26"/>
          <w:szCs w:val="26"/>
          <w:shd w:val="clear" w:color="auto" w:fill="FFFFFF"/>
          <w:lang w:eastAsia="ru-RU"/>
        </w:rPr>
        <w:t>контролируемых лиц</w:t>
      </w:r>
      <w:r w:rsidRPr="00702150">
        <w:rPr>
          <w:rFonts w:ascii="Times New Roman" w:eastAsia="Times New Roman" w:hAnsi="Times New Roman" w:cs="Times New Roman"/>
          <w:color w:val="000000" w:themeColor="text1"/>
          <w:sz w:val="26"/>
          <w:szCs w:val="26"/>
          <w:lang w:eastAsia="ru-RU"/>
        </w:rPr>
        <w:t>;</w:t>
      </w:r>
    </w:p>
    <w:p w:rsidR="00702150" w:rsidRPr="00702150" w:rsidRDefault="00702150" w:rsidP="00702150">
      <w:pPr>
        <w:tabs>
          <w:tab w:val="left" w:pos="1134"/>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10) сведения о способах получения консультаций по вопросам соблюдения обязательных требований;</w:t>
      </w:r>
    </w:p>
    <w:p w:rsidR="00702150" w:rsidRPr="00702150" w:rsidRDefault="00702150" w:rsidP="00702150">
      <w:pPr>
        <w:tabs>
          <w:tab w:val="left" w:pos="1134"/>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11) сведения о применении контрольным органом мер стимулирования добросовестности </w:t>
      </w:r>
      <w:r w:rsidRPr="00702150">
        <w:rPr>
          <w:rFonts w:ascii="Times New Roman" w:eastAsia="Times New Roman" w:hAnsi="Times New Roman" w:cs="Times New Roman"/>
          <w:color w:val="000000" w:themeColor="text1"/>
          <w:sz w:val="26"/>
          <w:szCs w:val="26"/>
          <w:shd w:val="clear" w:color="auto" w:fill="FFFFFF"/>
          <w:lang w:eastAsia="ru-RU"/>
        </w:rPr>
        <w:t>контролируемых лиц</w:t>
      </w:r>
      <w:r w:rsidRPr="00702150">
        <w:rPr>
          <w:rFonts w:ascii="Times New Roman" w:eastAsia="Times New Roman" w:hAnsi="Times New Roman" w:cs="Times New Roman"/>
          <w:color w:val="000000" w:themeColor="text1"/>
          <w:sz w:val="26"/>
          <w:szCs w:val="26"/>
          <w:lang w:eastAsia="ru-RU"/>
        </w:rPr>
        <w:t>;</w:t>
      </w:r>
    </w:p>
    <w:p w:rsidR="00702150" w:rsidRPr="00702150" w:rsidRDefault="00702150" w:rsidP="00702150">
      <w:pPr>
        <w:tabs>
          <w:tab w:val="left" w:pos="1134"/>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12) сведения о порядке досудебного обжалования решений контрольного (надзорного) органа, действий (бездействия) его должностных лиц;</w:t>
      </w:r>
    </w:p>
    <w:p w:rsidR="00702150" w:rsidRPr="00702150" w:rsidRDefault="00702150" w:rsidP="00702150">
      <w:pPr>
        <w:tabs>
          <w:tab w:val="left" w:pos="1134"/>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13) доклады, содержащие результаты обобщения правоприменительной практики контрольного органа;</w:t>
      </w:r>
    </w:p>
    <w:p w:rsidR="00702150" w:rsidRPr="00702150" w:rsidRDefault="00702150" w:rsidP="00702150">
      <w:pPr>
        <w:tabs>
          <w:tab w:val="left" w:pos="1134"/>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14) доклады о муниципальном контроле;</w:t>
      </w:r>
    </w:p>
    <w:p w:rsidR="00702150" w:rsidRPr="00702150" w:rsidRDefault="00702150" w:rsidP="00702150">
      <w:pPr>
        <w:tabs>
          <w:tab w:val="left" w:pos="1134"/>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15) информацию по результатам проведенных контрольных мероприятий;</w:t>
      </w:r>
    </w:p>
    <w:p w:rsidR="00702150" w:rsidRPr="00702150" w:rsidRDefault="00702150" w:rsidP="00702150">
      <w:pPr>
        <w:tabs>
          <w:tab w:val="left" w:pos="1134"/>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16) информацию о месте нахождения и графике работы контрольного органа;</w:t>
      </w:r>
    </w:p>
    <w:p w:rsidR="00702150" w:rsidRPr="00702150" w:rsidRDefault="00702150" w:rsidP="00702150">
      <w:pPr>
        <w:tabs>
          <w:tab w:val="left" w:pos="1134"/>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17) справочные телефоны территориальных структурных подразделений контрольного органа; </w:t>
      </w:r>
    </w:p>
    <w:p w:rsidR="00702150" w:rsidRPr="00702150" w:rsidRDefault="00702150" w:rsidP="00702150">
      <w:pPr>
        <w:tabs>
          <w:tab w:val="left" w:pos="1134"/>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18) иные сведения, предусмотренные нормативными правовыми актами Российской Федерации, нормативными правовыми актами Московской области и (или) программами профилактики рисков причинения вреда (ущерба) охраняемым законом ценностям, утвержденными контрольным органом.</w:t>
      </w:r>
    </w:p>
    <w:p w:rsidR="00702150" w:rsidRPr="00702150" w:rsidRDefault="00702150" w:rsidP="00702150">
      <w:pPr>
        <w:widowControl w:val="0"/>
        <w:numPr>
          <w:ilvl w:val="0"/>
          <w:numId w:val="2"/>
        </w:numPr>
        <w:tabs>
          <w:tab w:val="left" w:pos="851"/>
          <w:tab w:val="left" w:pos="1134"/>
          <w:tab w:val="left" w:pos="9922"/>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Контрольный орган, уполномоченный на осуществление муниципального контроля территории городского округа ежегодно организует </w:t>
      </w:r>
      <w:r w:rsidRPr="00702150">
        <w:rPr>
          <w:rFonts w:ascii="Times New Roman" w:eastAsia="Times New Roman" w:hAnsi="Times New Roman" w:cs="Times New Roman"/>
          <w:color w:val="000000" w:themeColor="text1"/>
          <w:sz w:val="26"/>
          <w:szCs w:val="26"/>
          <w:lang w:eastAsia="ru-RU"/>
        </w:rPr>
        <w:lastRenderedPageBreak/>
        <w:t>подготовку доклада, содержащего результаты обобщения правоприменительной практики за предыдущий календарный год (далее - доклад о правоприменительной практике).</w:t>
      </w:r>
    </w:p>
    <w:p w:rsidR="00702150" w:rsidRPr="00702150" w:rsidRDefault="00702150" w:rsidP="00702150">
      <w:pPr>
        <w:widowControl w:val="0"/>
        <w:numPr>
          <w:ilvl w:val="0"/>
          <w:numId w:val="2"/>
        </w:numPr>
        <w:tabs>
          <w:tab w:val="left" w:pos="851"/>
          <w:tab w:val="left" w:pos="1134"/>
          <w:tab w:val="left" w:pos="9922"/>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Информация для включения в доклад о правоприменительной практике за предыдущий календарный год актуализируется контрольным органом, уполномоченный на осуществление муниципального контроля территории городского округа не позднее 20 января года, следующего за отчетным годом.</w:t>
      </w:r>
    </w:p>
    <w:p w:rsidR="00702150" w:rsidRPr="00702150" w:rsidRDefault="00702150" w:rsidP="00702150">
      <w:pPr>
        <w:widowControl w:val="0"/>
        <w:numPr>
          <w:ilvl w:val="0"/>
          <w:numId w:val="2"/>
        </w:numPr>
        <w:tabs>
          <w:tab w:val="left" w:pos="851"/>
          <w:tab w:val="left" w:pos="1134"/>
          <w:tab w:val="left" w:pos="9922"/>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Проект доклада о правоприменительной практике в срок до 10 февраля года, следующего за отчетным годом, размещается на официальном сайте Администрации Талдомского городского округа в сети «Интернет» для публичного обсуждения на срок не менее десяти рабочих дней.</w:t>
      </w:r>
    </w:p>
    <w:p w:rsidR="00702150" w:rsidRPr="00702150" w:rsidRDefault="00702150" w:rsidP="00702150">
      <w:pPr>
        <w:widowControl w:val="0"/>
        <w:numPr>
          <w:ilvl w:val="0"/>
          <w:numId w:val="2"/>
        </w:numPr>
        <w:tabs>
          <w:tab w:val="left" w:pos="851"/>
          <w:tab w:val="left" w:pos="1134"/>
          <w:tab w:val="left" w:pos="9922"/>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Доклад о правоприменительной практике за предыдущий календарный год утверждается распоряжением руководителя контрольного органа и до 15 марта года, следующего за отчетным годом, размещается на официальном сайте Администрации Талдомского городского округа Московской области в сети «Интернет».</w:t>
      </w:r>
    </w:p>
    <w:p w:rsidR="00702150" w:rsidRPr="00702150" w:rsidRDefault="00702150" w:rsidP="00702150">
      <w:pPr>
        <w:widowControl w:val="0"/>
        <w:numPr>
          <w:ilvl w:val="0"/>
          <w:numId w:val="2"/>
        </w:numPr>
        <w:tabs>
          <w:tab w:val="left" w:pos="851"/>
          <w:tab w:val="left" w:pos="1134"/>
          <w:tab w:val="left" w:pos="9922"/>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При наличии указанных в </w:t>
      </w:r>
      <w:hyperlink r:id="rId10" w:history="1">
        <w:r w:rsidRPr="00702150">
          <w:rPr>
            <w:rFonts w:ascii="Times New Roman" w:eastAsia="Times New Roman" w:hAnsi="Times New Roman" w:cs="Times New Roman"/>
            <w:color w:val="000000" w:themeColor="text1"/>
            <w:sz w:val="26"/>
            <w:szCs w:val="26"/>
            <w:lang w:eastAsia="ru-RU"/>
          </w:rPr>
          <w:t>части 1 статьи 49</w:t>
        </w:r>
      </w:hyperlink>
      <w:r w:rsidRPr="00702150">
        <w:rPr>
          <w:rFonts w:ascii="Times New Roman" w:eastAsia="Times New Roman" w:hAnsi="Times New Roman" w:cs="Times New Roman"/>
          <w:color w:val="000000" w:themeColor="text1"/>
          <w:sz w:val="26"/>
          <w:szCs w:val="26"/>
          <w:lang w:eastAsia="ru-RU"/>
        </w:rPr>
        <w:t xml:space="preserve"> Федерального закона № 248-ФЗ сведений контрольный орган, уполномоченный на осуществление муниципального контроля территории городского округа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702150" w:rsidRPr="00702150" w:rsidRDefault="00702150" w:rsidP="00702150">
      <w:pPr>
        <w:widowControl w:val="0"/>
        <w:numPr>
          <w:ilvl w:val="0"/>
          <w:numId w:val="2"/>
        </w:numPr>
        <w:tabs>
          <w:tab w:val="left" w:pos="851"/>
          <w:tab w:val="left" w:pos="1134"/>
          <w:tab w:val="left" w:pos="9922"/>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Решение об объявлении предостережения принимает должностное лицо контрольного органа, уполномоченное на принятие решений о проведении контрольных мероприятий в соответствии с пунктом 11 настоящего Положения.</w:t>
      </w:r>
    </w:p>
    <w:p w:rsidR="00702150" w:rsidRPr="00702150" w:rsidRDefault="00702150" w:rsidP="00702150">
      <w:pPr>
        <w:widowControl w:val="0"/>
        <w:numPr>
          <w:ilvl w:val="0"/>
          <w:numId w:val="2"/>
        </w:numPr>
        <w:tabs>
          <w:tab w:val="left" w:pos="851"/>
          <w:tab w:val="left" w:pos="1134"/>
          <w:tab w:val="left" w:pos="9922"/>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Информирование контролируемого лица об объявлении предостережения осуществляется посредством размещения сведений об объявлении указанного предостережения в едином реестре контрольных мероприятий, а также посредством направления предостережения электронной почтой по адресу, сведения о котором представлены контрольному органу уполномоченному на осуществление муниципального контроля территории городского округа контролируемым лицом, либо сведения о котором были представлены при государственной регистрации юридического лица.</w:t>
      </w:r>
    </w:p>
    <w:p w:rsidR="00702150" w:rsidRPr="00702150" w:rsidRDefault="00702150" w:rsidP="00702150">
      <w:pPr>
        <w:widowControl w:val="0"/>
        <w:numPr>
          <w:ilvl w:val="0"/>
          <w:numId w:val="2"/>
        </w:numPr>
        <w:tabs>
          <w:tab w:val="left" w:pos="851"/>
          <w:tab w:val="left" w:pos="1134"/>
          <w:tab w:val="left" w:pos="9922"/>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Направление контролируемому лицу предостережения и размещение информации о его объявлении в едином реестре контрольных мероприятий осуществляется не позднее десяти рабочих дней со дня получения должностным лицом контрольного органа,</w:t>
      </w:r>
      <w:r w:rsidRPr="00702150">
        <w:rPr>
          <w:rFonts w:ascii="Calibri" w:eastAsia="Times New Roman" w:hAnsi="Calibri" w:cs="Times New Roman"/>
          <w:color w:val="000000" w:themeColor="text1"/>
          <w:sz w:val="26"/>
          <w:szCs w:val="26"/>
          <w:lang w:eastAsia="ru-RU"/>
        </w:rPr>
        <w:t xml:space="preserve"> </w:t>
      </w:r>
      <w:r w:rsidRPr="00702150">
        <w:rPr>
          <w:rFonts w:ascii="Times New Roman" w:eastAsia="Times New Roman" w:hAnsi="Times New Roman" w:cs="Times New Roman"/>
          <w:color w:val="000000" w:themeColor="text1"/>
          <w:sz w:val="26"/>
          <w:szCs w:val="26"/>
          <w:lang w:eastAsia="ru-RU"/>
        </w:rPr>
        <w:t xml:space="preserve">уполномоченного на осуществление муниципального контроля территории городского округа, сведений, указанных в </w:t>
      </w:r>
      <w:hyperlink r:id="rId11" w:history="1">
        <w:r w:rsidRPr="00702150">
          <w:rPr>
            <w:rFonts w:ascii="Times New Roman" w:eastAsia="Times New Roman" w:hAnsi="Times New Roman" w:cs="Times New Roman"/>
            <w:color w:val="000000" w:themeColor="text1"/>
            <w:sz w:val="26"/>
            <w:szCs w:val="26"/>
            <w:lang w:eastAsia="ru-RU"/>
          </w:rPr>
          <w:t>части 1 статьи 49</w:t>
        </w:r>
      </w:hyperlink>
      <w:r w:rsidRPr="00702150">
        <w:rPr>
          <w:rFonts w:ascii="Times New Roman" w:eastAsia="Times New Roman" w:hAnsi="Times New Roman" w:cs="Times New Roman"/>
          <w:color w:val="000000" w:themeColor="text1"/>
          <w:sz w:val="26"/>
          <w:szCs w:val="26"/>
          <w:lang w:eastAsia="ru-RU"/>
        </w:rPr>
        <w:t xml:space="preserve"> Федерального закона № 248-ФЗ.</w:t>
      </w:r>
    </w:p>
    <w:p w:rsidR="00702150" w:rsidRPr="00702150" w:rsidRDefault="00702150" w:rsidP="00702150">
      <w:pPr>
        <w:widowControl w:val="0"/>
        <w:numPr>
          <w:ilvl w:val="0"/>
          <w:numId w:val="2"/>
        </w:numPr>
        <w:tabs>
          <w:tab w:val="left" w:pos="851"/>
          <w:tab w:val="left" w:pos="1134"/>
          <w:tab w:val="left" w:pos="9922"/>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В случае принятия контрольным органом уполномоченный на осуществление муниципального контроля территории городского округа решения об объявлении контролируемому лицу предостережения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w:t>
      </w:r>
    </w:p>
    <w:p w:rsidR="00702150" w:rsidRPr="00702150" w:rsidRDefault="00702150" w:rsidP="00702150">
      <w:pPr>
        <w:widowControl w:val="0"/>
        <w:numPr>
          <w:ilvl w:val="0"/>
          <w:numId w:val="2"/>
        </w:numPr>
        <w:tabs>
          <w:tab w:val="left" w:pos="851"/>
          <w:tab w:val="left" w:pos="1134"/>
          <w:tab w:val="left" w:pos="9922"/>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По результатам рассмотрения предостережения контролируемое лицо в течение тридцати дней со дня его получения вправе подать в контрольный орган </w:t>
      </w:r>
      <w:r w:rsidRPr="00702150">
        <w:rPr>
          <w:rFonts w:ascii="Times New Roman" w:eastAsia="Times New Roman" w:hAnsi="Times New Roman" w:cs="Times New Roman"/>
          <w:color w:val="000000" w:themeColor="text1"/>
          <w:sz w:val="26"/>
          <w:szCs w:val="26"/>
          <w:lang w:eastAsia="ru-RU"/>
        </w:rPr>
        <w:lastRenderedPageBreak/>
        <w:t xml:space="preserve">возражение. </w:t>
      </w:r>
    </w:p>
    <w:p w:rsidR="00702150" w:rsidRPr="00702150" w:rsidRDefault="00702150" w:rsidP="00702150">
      <w:pPr>
        <w:widowControl w:val="0"/>
        <w:numPr>
          <w:ilvl w:val="0"/>
          <w:numId w:val="2"/>
        </w:numPr>
        <w:tabs>
          <w:tab w:val="left" w:pos="851"/>
          <w:tab w:val="left" w:pos="1134"/>
          <w:tab w:val="left" w:pos="9922"/>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В возражении на предостережение указываются:</w:t>
      </w:r>
    </w:p>
    <w:p w:rsidR="00702150" w:rsidRPr="00702150" w:rsidRDefault="00702150" w:rsidP="00702150">
      <w:pPr>
        <w:widowControl w:val="0"/>
        <w:tabs>
          <w:tab w:val="left" w:pos="1134"/>
          <w:tab w:val="left" w:pos="992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 наименование контрольного органа, уполномоченного на осуществление муниципального контроля территории городского округа в который подается возражение;</w:t>
      </w:r>
    </w:p>
    <w:p w:rsidR="00702150" w:rsidRPr="00702150" w:rsidRDefault="00702150" w:rsidP="00702150">
      <w:pPr>
        <w:widowControl w:val="0"/>
        <w:tabs>
          <w:tab w:val="left" w:pos="992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2) должностное лицо, принявшее решение об объявлении предостережения;</w:t>
      </w:r>
    </w:p>
    <w:p w:rsidR="00702150" w:rsidRPr="00702150" w:rsidRDefault="00702150" w:rsidP="00702150">
      <w:pPr>
        <w:widowControl w:val="0"/>
        <w:tabs>
          <w:tab w:val="left" w:pos="1134"/>
          <w:tab w:val="left" w:pos="992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3) информация о физическом и юридическом лице, индивидуальном предпринимателе (фамилия, имя, отчество, серия и номер паспорта, наименование, организационно-правовая форма, адрес с почтовым индексом, телефон, факс, адрес электронной почты) либо данные представителя юридического лица, индивидуального предпринимателя (если возражение подается представителем);</w:t>
      </w:r>
    </w:p>
    <w:p w:rsidR="00702150" w:rsidRPr="00702150" w:rsidRDefault="00702150" w:rsidP="00702150">
      <w:pPr>
        <w:widowControl w:val="0"/>
        <w:tabs>
          <w:tab w:val="left" w:pos="1134"/>
          <w:tab w:val="left" w:pos="992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4) основной государственный регистрационный номер (ОГРН);</w:t>
      </w:r>
    </w:p>
    <w:p w:rsidR="00702150" w:rsidRPr="00702150" w:rsidRDefault="00702150" w:rsidP="00702150">
      <w:pPr>
        <w:widowControl w:val="0"/>
        <w:tabs>
          <w:tab w:val="left" w:pos="1134"/>
          <w:tab w:val="left" w:pos="992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5) идентификационный номер налогоплательщика (ИНН);</w:t>
      </w:r>
    </w:p>
    <w:p w:rsidR="00702150" w:rsidRPr="00702150" w:rsidRDefault="00702150" w:rsidP="00702150">
      <w:pPr>
        <w:widowControl w:val="0"/>
        <w:tabs>
          <w:tab w:val="left" w:pos="1134"/>
          <w:tab w:val="left" w:pos="992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6) дата и номер предостережения;</w:t>
      </w:r>
    </w:p>
    <w:p w:rsidR="00702150" w:rsidRPr="00702150" w:rsidRDefault="00702150" w:rsidP="00702150">
      <w:pPr>
        <w:widowControl w:val="0"/>
        <w:tabs>
          <w:tab w:val="left" w:pos="1134"/>
          <w:tab w:val="left" w:pos="992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7) обоснование несогласия с доводами, изложенными в предостережении.</w:t>
      </w:r>
    </w:p>
    <w:p w:rsidR="00702150" w:rsidRPr="00702150" w:rsidRDefault="00702150" w:rsidP="00702150">
      <w:pPr>
        <w:widowControl w:val="0"/>
        <w:numPr>
          <w:ilvl w:val="0"/>
          <w:numId w:val="2"/>
        </w:numPr>
        <w:tabs>
          <w:tab w:val="left" w:pos="1134"/>
          <w:tab w:val="left" w:pos="1985"/>
          <w:tab w:val="left" w:pos="9922"/>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К возражению на предостережение прикладываются документы, подтверждающие незаконность и необоснованность предостережения.</w:t>
      </w:r>
    </w:p>
    <w:p w:rsidR="00702150" w:rsidRPr="00702150" w:rsidRDefault="00702150" w:rsidP="00702150">
      <w:pPr>
        <w:widowControl w:val="0"/>
        <w:numPr>
          <w:ilvl w:val="0"/>
          <w:numId w:val="2"/>
        </w:numPr>
        <w:tabs>
          <w:tab w:val="left" w:pos="851"/>
          <w:tab w:val="left" w:pos="1134"/>
          <w:tab w:val="left" w:pos="9922"/>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Полномочия представителя контролируемого лица, направившего возражение на предостережение, должны быть подтверждены в порядке, установленном гражданским законодательством Российской Федерации.</w:t>
      </w:r>
    </w:p>
    <w:p w:rsidR="00702150" w:rsidRPr="00702150" w:rsidRDefault="00702150" w:rsidP="00702150">
      <w:pPr>
        <w:widowControl w:val="0"/>
        <w:numPr>
          <w:ilvl w:val="0"/>
          <w:numId w:val="2"/>
        </w:numPr>
        <w:tabs>
          <w:tab w:val="left" w:pos="851"/>
          <w:tab w:val="left" w:pos="1134"/>
          <w:tab w:val="left" w:pos="9922"/>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Возражение на предостережение направляется контролируемым лицом в контрольный орган,</w:t>
      </w:r>
      <w:r w:rsidRPr="00702150">
        <w:rPr>
          <w:rFonts w:ascii="Calibri" w:eastAsia="Times New Roman" w:hAnsi="Calibri" w:cs="Times New Roman"/>
          <w:color w:val="000000" w:themeColor="text1"/>
          <w:sz w:val="26"/>
          <w:szCs w:val="26"/>
          <w:lang w:eastAsia="ru-RU"/>
        </w:rPr>
        <w:t xml:space="preserve"> </w:t>
      </w:r>
      <w:r w:rsidRPr="00702150">
        <w:rPr>
          <w:rFonts w:ascii="Times New Roman" w:eastAsia="Times New Roman" w:hAnsi="Times New Roman" w:cs="Times New Roman"/>
          <w:color w:val="000000" w:themeColor="text1"/>
          <w:sz w:val="26"/>
          <w:szCs w:val="26"/>
          <w:lang w:eastAsia="ru-RU"/>
        </w:rPr>
        <w:t>уполномоченный на осуществление муниципального контроля территории городского округа в виде электронного документа на указанный в предостережении адрес электронной почты либо через ЕПГУ, РПГУ или ЕГИС ОКНД.</w:t>
      </w:r>
    </w:p>
    <w:p w:rsidR="00702150" w:rsidRPr="00702150" w:rsidRDefault="00702150" w:rsidP="00702150">
      <w:pPr>
        <w:widowControl w:val="0"/>
        <w:numPr>
          <w:ilvl w:val="0"/>
          <w:numId w:val="2"/>
        </w:numPr>
        <w:tabs>
          <w:tab w:val="left" w:pos="851"/>
          <w:tab w:val="left" w:pos="1134"/>
          <w:tab w:val="left" w:pos="9922"/>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В течение двадцати рабочих дней со дня получения возражения </w:t>
      </w:r>
      <w:r w:rsidRPr="00702150">
        <w:rPr>
          <w:rFonts w:ascii="Times New Roman" w:eastAsia="Times New Roman" w:hAnsi="Times New Roman" w:cs="Times New Roman"/>
          <w:color w:val="000000" w:themeColor="text1"/>
          <w:sz w:val="26"/>
          <w:szCs w:val="26"/>
          <w:lang w:eastAsia="ru-RU"/>
        </w:rPr>
        <w:br/>
        <w:t>на предостережение должностное лицо контрольного органа уполномоченного на осуществление муниципального контроля территории городского округа направляет контролируемому лицу ответ об удовлетворении либо отказе об удовлетворения возражения одним из способов, установленных пунктом 27 настоящего Положения.</w:t>
      </w:r>
    </w:p>
    <w:p w:rsidR="00702150" w:rsidRPr="00702150" w:rsidRDefault="00702150" w:rsidP="00702150">
      <w:pPr>
        <w:widowControl w:val="0"/>
        <w:numPr>
          <w:ilvl w:val="0"/>
          <w:numId w:val="2"/>
        </w:numPr>
        <w:tabs>
          <w:tab w:val="left" w:pos="851"/>
          <w:tab w:val="left" w:pos="1134"/>
          <w:tab w:val="left" w:pos="9922"/>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Контрольный орган уполномоченный на осуществление муниципального контроля территории городского округа,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702150" w:rsidRPr="00702150" w:rsidRDefault="00702150" w:rsidP="00702150">
      <w:pPr>
        <w:widowControl w:val="0"/>
        <w:numPr>
          <w:ilvl w:val="0"/>
          <w:numId w:val="2"/>
        </w:numPr>
        <w:tabs>
          <w:tab w:val="left" w:pos="851"/>
          <w:tab w:val="left" w:pos="1134"/>
          <w:tab w:val="left" w:pos="9922"/>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Консультирование контролируемого лица и его представителя проводится по телефону, посредством видеоконференцсвязи, на личном приеме либо в ходе проведения профилактического мероприятия в виде профилактического визита, надзорных мероприятий в виде инспекционного визита, документарной или выездной проверки должностным лицом территориального подразделения контрольного органа, уполномоченного на осуществление муниципального контроля территории городского округа.</w:t>
      </w:r>
    </w:p>
    <w:p w:rsidR="00702150" w:rsidRPr="00702150" w:rsidRDefault="00702150" w:rsidP="00702150">
      <w:pPr>
        <w:widowControl w:val="0"/>
        <w:numPr>
          <w:ilvl w:val="0"/>
          <w:numId w:val="2"/>
        </w:numPr>
        <w:tabs>
          <w:tab w:val="left" w:pos="851"/>
          <w:tab w:val="left" w:pos="1134"/>
          <w:tab w:val="left" w:pos="9922"/>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О способе, месте и времени проведения консультирования контролируемое лицо и его представитель извещаются контрольным органом, уполномоченным на осуществление муниципального контроля территории городского округа в порядке, предусмотренном </w:t>
      </w:r>
      <w:hyperlink r:id="rId12" w:history="1">
        <w:r w:rsidRPr="00702150">
          <w:rPr>
            <w:rFonts w:ascii="Times New Roman" w:eastAsia="Times New Roman" w:hAnsi="Times New Roman" w:cs="Times New Roman"/>
            <w:color w:val="000000" w:themeColor="text1"/>
            <w:sz w:val="26"/>
            <w:szCs w:val="26"/>
            <w:lang w:eastAsia="ru-RU"/>
          </w:rPr>
          <w:t>статьей 21</w:t>
        </w:r>
      </w:hyperlink>
      <w:r w:rsidRPr="00702150">
        <w:rPr>
          <w:rFonts w:ascii="Times New Roman" w:eastAsia="Times New Roman" w:hAnsi="Times New Roman" w:cs="Times New Roman"/>
          <w:color w:val="000000" w:themeColor="text1"/>
          <w:sz w:val="26"/>
          <w:szCs w:val="26"/>
          <w:lang w:eastAsia="ru-RU"/>
        </w:rPr>
        <w:t xml:space="preserve"> Федерального закона № 248-ФЗ. </w:t>
      </w:r>
    </w:p>
    <w:p w:rsidR="00702150" w:rsidRPr="00702150" w:rsidRDefault="00702150" w:rsidP="00702150">
      <w:pPr>
        <w:widowControl w:val="0"/>
        <w:tabs>
          <w:tab w:val="left" w:pos="992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Проводимое для граждан, юридических лиц и индивидуальных </w:t>
      </w:r>
      <w:r w:rsidRPr="00702150">
        <w:rPr>
          <w:rFonts w:ascii="Times New Roman" w:eastAsia="Times New Roman" w:hAnsi="Times New Roman" w:cs="Times New Roman"/>
          <w:color w:val="000000" w:themeColor="text1"/>
          <w:sz w:val="26"/>
          <w:szCs w:val="26"/>
          <w:lang w:eastAsia="ru-RU"/>
        </w:rPr>
        <w:lastRenderedPageBreak/>
        <w:t>предпринимателей должностными лицами контрольного органа, уполномоченного на осуществление муниципального контроля территории городского округа, консультирование может осуществляться очно и (или) с использованием официального сайта Администрации Талдомского городского округа Московской области в сети «Интернет», интерактивных сервисов в сети «Интернет», мобильных приложений.</w:t>
      </w:r>
    </w:p>
    <w:p w:rsidR="00702150" w:rsidRPr="00702150" w:rsidRDefault="00702150" w:rsidP="00702150">
      <w:pPr>
        <w:widowControl w:val="0"/>
        <w:tabs>
          <w:tab w:val="left" w:pos="992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Консультирование на личном приеме проводится по месту нахождения контрольного органа. </w:t>
      </w:r>
    </w:p>
    <w:p w:rsidR="00702150" w:rsidRPr="00702150" w:rsidRDefault="00702150" w:rsidP="00702150">
      <w:pPr>
        <w:widowControl w:val="0"/>
        <w:tabs>
          <w:tab w:val="left" w:pos="992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Порядок проведения консультирования размещается на официальном сайте Администрации Талдомского городского округа в сети «Интернет».</w:t>
      </w:r>
    </w:p>
    <w:p w:rsidR="00702150" w:rsidRPr="00702150" w:rsidRDefault="00702150" w:rsidP="00702150">
      <w:pPr>
        <w:widowControl w:val="0"/>
        <w:numPr>
          <w:ilvl w:val="0"/>
          <w:numId w:val="2"/>
        </w:numPr>
        <w:tabs>
          <w:tab w:val="left" w:pos="851"/>
          <w:tab w:val="left" w:pos="1134"/>
          <w:tab w:val="left" w:pos="9922"/>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Консультирование контролируемого лица и его представителя осуществляется по следующим вопросам: </w:t>
      </w:r>
    </w:p>
    <w:p w:rsidR="00702150" w:rsidRPr="00702150" w:rsidRDefault="00702150" w:rsidP="00702150">
      <w:pPr>
        <w:widowControl w:val="0"/>
        <w:tabs>
          <w:tab w:val="left" w:pos="1134"/>
          <w:tab w:val="left" w:pos="992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 об обязательных требованиях, предъявляемых к деятельности контролируемых лиц, соответствии объектов муниципального контроля критериям риска, основаниях и о рекомендуемых способах снижения категории риска, а также о видах, содержании и об интенсивности надзорных мероприятий, проводимых в отношении объекта муниципального контроля, исходя из его отнесения к соответствующей категории риска;</w:t>
      </w:r>
    </w:p>
    <w:p w:rsidR="00702150" w:rsidRPr="00702150" w:rsidRDefault="00702150" w:rsidP="00702150">
      <w:pPr>
        <w:widowControl w:val="0"/>
        <w:tabs>
          <w:tab w:val="left" w:pos="1134"/>
          <w:tab w:val="left" w:pos="992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2) об осуществлении муниципального контроля;</w:t>
      </w:r>
    </w:p>
    <w:p w:rsidR="00702150" w:rsidRPr="00702150" w:rsidRDefault="00702150" w:rsidP="00702150">
      <w:pPr>
        <w:widowControl w:val="0"/>
        <w:tabs>
          <w:tab w:val="left" w:pos="1134"/>
          <w:tab w:val="left" w:pos="992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3) о ведении перечня объектов муниципального контроля;</w:t>
      </w:r>
    </w:p>
    <w:p w:rsidR="00702150" w:rsidRPr="00702150" w:rsidRDefault="00702150" w:rsidP="00702150">
      <w:pPr>
        <w:widowControl w:val="0"/>
        <w:tabs>
          <w:tab w:val="left" w:pos="1134"/>
          <w:tab w:val="left" w:pos="992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4) о досудебном (внесудебном) обжаловании действий (бездействия) и (или) решений, принятых (осуществленных) надзорным органом, территориальными подразделениями контрольного органа и их должностными лицами в ходе предоставления государственной услуги по включению сведений о юридическом лице, индивидуальном предпринимателе в государственный реестр либо по осуществлению муниципального контроля за деятельностью юридических лиц, индивидуальных предпринимателей, включенных в государственный реестр;</w:t>
      </w:r>
    </w:p>
    <w:p w:rsidR="00702150" w:rsidRPr="00702150" w:rsidRDefault="00702150" w:rsidP="00702150">
      <w:pPr>
        <w:widowControl w:val="0"/>
        <w:tabs>
          <w:tab w:val="left" w:pos="1134"/>
          <w:tab w:val="left" w:pos="992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5) об административной ответственности за нарушение обязательных требований.</w:t>
      </w:r>
    </w:p>
    <w:p w:rsidR="00702150" w:rsidRPr="00702150" w:rsidRDefault="00702150" w:rsidP="00702150">
      <w:pPr>
        <w:widowControl w:val="0"/>
        <w:tabs>
          <w:tab w:val="left" w:pos="1134"/>
          <w:tab w:val="left" w:pos="992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40. Консультирование контролируемого лица и его представителя по вопросам обоснованности привлечения к административной ответственности осуществляется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02150" w:rsidRPr="00702150" w:rsidRDefault="00702150" w:rsidP="00702150">
      <w:pPr>
        <w:widowControl w:val="0"/>
        <w:tabs>
          <w:tab w:val="left" w:pos="851"/>
          <w:tab w:val="left" w:pos="1134"/>
          <w:tab w:val="left" w:pos="992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41. По итогам консультирования информация в письменной форме контролируемым лицам и их представителям не предоставляется, за исключением случаев, предусмотренных пунктом 41 настоящего Положения.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702150" w:rsidRPr="00702150" w:rsidRDefault="00702150" w:rsidP="00702150">
      <w:pPr>
        <w:widowControl w:val="0"/>
        <w:tabs>
          <w:tab w:val="left" w:pos="851"/>
          <w:tab w:val="left" w:pos="1134"/>
          <w:tab w:val="left" w:pos="992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42. 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Талдомского городского округа Московской области в сети «Интернет» письменного разъяснения, подписанного должностным лицом контрольного органа, уполномоченным на принятие решений о проведении контрольных мероприятий в соответствии с пунктом 11 настоящего Положения.</w:t>
      </w:r>
    </w:p>
    <w:p w:rsidR="00702150" w:rsidRPr="00702150" w:rsidRDefault="00702150" w:rsidP="00702150">
      <w:pPr>
        <w:widowControl w:val="0"/>
        <w:tabs>
          <w:tab w:val="left" w:pos="851"/>
          <w:tab w:val="left" w:pos="1134"/>
          <w:tab w:val="left" w:pos="992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43. Ответы на типовые вопросы в рамках консультирования контролируемых лиц за предыдущий календарный год размещаются на официальном сайте </w:t>
      </w:r>
      <w:r w:rsidRPr="00702150">
        <w:rPr>
          <w:rFonts w:ascii="Times New Roman" w:eastAsia="Times New Roman" w:hAnsi="Times New Roman" w:cs="Times New Roman"/>
          <w:color w:val="000000" w:themeColor="text1"/>
          <w:sz w:val="26"/>
          <w:szCs w:val="26"/>
          <w:lang w:eastAsia="ru-RU"/>
        </w:rPr>
        <w:lastRenderedPageBreak/>
        <w:t>Администрации Талдомского городского округа Московской области в сети «Интернет» не позднее 20 января текущего года.</w:t>
      </w:r>
    </w:p>
    <w:p w:rsidR="00702150" w:rsidRPr="00702150" w:rsidRDefault="00702150" w:rsidP="00702150">
      <w:pPr>
        <w:numPr>
          <w:ilvl w:val="0"/>
          <w:numId w:val="21"/>
        </w:numPr>
        <w:tabs>
          <w:tab w:val="left" w:pos="1134"/>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Контрольный орган, уполномоченный на осуществление муниципального контроля территории городского округа, осуществляет учет консультирований в порядке им установленном.</w:t>
      </w:r>
    </w:p>
    <w:p w:rsidR="00702150" w:rsidRPr="00702150" w:rsidRDefault="00702150" w:rsidP="00702150">
      <w:pPr>
        <w:numPr>
          <w:ilvl w:val="0"/>
          <w:numId w:val="21"/>
        </w:numPr>
        <w:tabs>
          <w:tab w:val="left" w:pos="1134"/>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Профилактический визит проводится в порядке, предусмотренном </w:t>
      </w:r>
      <w:hyperlink r:id="rId13" w:history="1">
        <w:r w:rsidRPr="00702150">
          <w:rPr>
            <w:rFonts w:ascii="Times New Roman" w:eastAsia="Times New Roman" w:hAnsi="Times New Roman" w:cs="Times New Roman"/>
            <w:color w:val="000000" w:themeColor="text1"/>
            <w:sz w:val="26"/>
            <w:szCs w:val="26"/>
            <w:lang w:eastAsia="ru-RU"/>
          </w:rPr>
          <w:t>статьей 52</w:t>
        </w:r>
      </w:hyperlink>
      <w:r w:rsidRPr="00702150">
        <w:rPr>
          <w:rFonts w:ascii="Times New Roman" w:eastAsia="Times New Roman" w:hAnsi="Times New Roman" w:cs="Times New Roman"/>
          <w:color w:val="000000" w:themeColor="text1"/>
          <w:sz w:val="26"/>
          <w:szCs w:val="26"/>
          <w:lang w:eastAsia="ru-RU"/>
        </w:rPr>
        <w:t xml:space="preserve"> Федерального закона № 248-ФЗ.</w:t>
      </w:r>
    </w:p>
    <w:p w:rsidR="00702150" w:rsidRPr="00702150" w:rsidRDefault="00702150" w:rsidP="00702150">
      <w:pPr>
        <w:numPr>
          <w:ilvl w:val="0"/>
          <w:numId w:val="21"/>
        </w:numPr>
        <w:tabs>
          <w:tab w:val="left" w:pos="1134"/>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В отношении контролируемых лиц, приступающих к осуществлению деятельности в сфере эксплуатации объектов отдыха детей и оздоровления, отнесенной к категории значительного риска, проведение профилактического визита является обязательным. Контрольный орган, уполномоченный на осуществление муниципального контроля территории городского округа, обязан предложить проведение профилактического визита контролируемым лицам, приступающим к осуществлению указанной деятельности не позднее чем в течение одного года с момента начала такой деятельности.</w:t>
      </w:r>
    </w:p>
    <w:p w:rsidR="00702150" w:rsidRPr="00702150" w:rsidRDefault="00702150" w:rsidP="00702150">
      <w:pPr>
        <w:numPr>
          <w:ilvl w:val="0"/>
          <w:numId w:val="21"/>
        </w:numPr>
        <w:tabs>
          <w:tab w:val="left" w:pos="1134"/>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уполномоченного на осуществление муниципального контроля территории городского округа, незамедлительно направляет информацию об этом должностному лицу, указанному в пункте 11 настоящего Положения, для принятия решения о проведении надзорных мероприятий.</w:t>
      </w:r>
    </w:p>
    <w:p w:rsidR="00702150" w:rsidRPr="00702150" w:rsidRDefault="00702150" w:rsidP="00702150">
      <w:pPr>
        <w:numPr>
          <w:ilvl w:val="0"/>
          <w:numId w:val="21"/>
        </w:numPr>
        <w:tabs>
          <w:tab w:val="left" w:pos="1134"/>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Обязательный профилактический визит проводится в течение одного рабочего дня. По ходатайству должностного лица, проводящего обязательный профилактический визит, должностное лицо, указанное в пункте 11 настоящего Положения, продлевает срок проведения обязательного профилактического визита на срок не более трех рабочих дней.</w:t>
      </w:r>
    </w:p>
    <w:p w:rsidR="00702150" w:rsidRPr="00702150" w:rsidRDefault="00702150" w:rsidP="00702150">
      <w:pPr>
        <w:widowControl w:val="0"/>
        <w:tabs>
          <w:tab w:val="left" w:pos="0"/>
          <w:tab w:val="left" w:pos="851"/>
          <w:tab w:val="left" w:pos="992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Контролируемое лицо вправе отказаться от проведения обязательного профилактического визита, уведомив об этом контрольный орган, уполномоченный на осуществление муниципального контроля территории городского округа не позднее, чем за три рабочих дня до даты его проведения.</w:t>
      </w:r>
    </w:p>
    <w:p w:rsidR="00702150" w:rsidRPr="00702150" w:rsidRDefault="00702150" w:rsidP="00702150">
      <w:pPr>
        <w:widowControl w:val="0"/>
        <w:tabs>
          <w:tab w:val="left" w:pos="0"/>
          <w:tab w:val="left" w:pos="851"/>
          <w:tab w:val="left" w:pos="992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49. Порядок проведения профилактического визита (обязательного профилактического визита) предусматривает проведение должностным лицом контрольного органа, уполномоченным на осуществление муниципального контроля территории городского округа, следующих действий:</w:t>
      </w:r>
    </w:p>
    <w:p w:rsidR="00702150" w:rsidRPr="00702150" w:rsidRDefault="00702150" w:rsidP="00702150">
      <w:pPr>
        <w:widowControl w:val="0"/>
        <w:tabs>
          <w:tab w:val="left" w:pos="851"/>
          <w:tab w:val="left" w:pos="1276"/>
          <w:tab w:val="left" w:pos="992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 уведомление контролируемого лица о проведении профилактического визита не позднее, чем за пять рабочих дней до дня его проведения;</w:t>
      </w:r>
    </w:p>
    <w:p w:rsidR="00702150" w:rsidRPr="00702150" w:rsidRDefault="00702150" w:rsidP="00702150">
      <w:pPr>
        <w:widowControl w:val="0"/>
        <w:tabs>
          <w:tab w:val="left" w:pos="851"/>
          <w:tab w:val="left" w:pos="1134"/>
          <w:tab w:val="left" w:pos="992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2) уведомление контролируемого лица о форме проведения профилактического визита, который проводится по месту осуществления деятельности контролируемого лица либо с использованием видео-конференц-связи;</w:t>
      </w:r>
    </w:p>
    <w:p w:rsidR="00702150" w:rsidRPr="00702150" w:rsidRDefault="00702150" w:rsidP="00702150">
      <w:pPr>
        <w:widowControl w:val="0"/>
        <w:tabs>
          <w:tab w:val="left" w:pos="851"/>
          <w:tab w:val="left" w:pos="1134"/>
          <w:tab w:val="left" w:pos="992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3) проведение профилактического визита в виде профилактической беседы;</w:t>
      </w:r>
    </w:p>
    <w:p w:rsidR="00702150" w:rsidRPr="00702150" w:rsidRDefault="00702150" w:rsidP="00702150">
      <w:pPr>
        <w:widowControl w:val="0"/>
        <w:tabs>
          <w:tab w:val="left" w:pos="851"/>
          <w:tab w:val="left" w:pos="1134"/>
          <w:tab w:val="left" w:pos="992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4) информирование контролируемого лица об обязательных требованиях, предъявляемых к его деятельности либо к принадлежащим ему объектам </w:t>
      </w:r>
      <w:r w:rsidRPr="00702150">
        <w:rPr>
          <w:rFonts w:ascii="Times New Roman" w:eastAsia="Times New Roman" w:hAnsi="Times New Roman" w:cs="Times New Roman"/>
          <w:color w:val="000000" w:themeColor="text1"/>
          <w:sz w:val="26"/>
          <w:szCs w:val="26"/>
          <w:lang w:eastAsia="ru-RU"/>
        </w:rPr>
        <w:lastRenderedPageBreak/>
        <w:t xml:space="preserve">муниципального контроля, их соответствии критериям риска, </w:t>
      </w:r>
      <w:r w:rsidRPr="00702150">
        <w:rPr>
          <w:rFonts w:ascii="Times New Roman" w:eastAsia="Times New Roman" w:hAnsi="Times New Roman" w:cs="Times New Roman"/>
          <w:color w:val="000000" w:themeColor="text1"/>
          <w:sz w:val="26"/>
          <w:szCs w:val="26"/>
          <w:lang w:eastAsia="ru-RU"/>
        </w:rPr>
        <w:br/>
        <w:t>а также о видах, содержании и об интенсивности контрольных мероприятий, проводимых в отношении объектов муниципального контроля в соответствии с присвоенной категорией риска.</w:t>
      </w:r>
    </w:p>
    <w:p w:rsidR="00702150" w:rsidRPr="00702150" w:rsidRDefault="00702150" w:rsidP="00702150">
      <w:pPr>
        <w:widowControl w:val="0"/>
        <w:tabs>
          <w:tab w:val="left" w:pos="851"/>
          <w:tab w:val="left" w:pos="1134"/>
          <w:tab w:val="left" w:pos="992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50. Самообследование проводится в порядке, предусмотренном статьей 51 Федерального закона № 248-ФЗ.</w:t>
      </w:r>
    </w:p>
    <w:p w:rsidR="00702150" w:rsidRPr="00702150" w:rsidRDefault="00702150" w:rsidP="00702150">
      <w:pPr>
        <w:tabs>
          <w:tab w:val="left" w:pos="1134"/>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51. В целях добровольного определения контролируемыми лицами, объекты муниципального контроля которых относятся к категориям умеренного или низкого риска, уровня соблюдения ими обязательных требований, предусмотрена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муниципального контроля критериям риска.</w:t>
      </w:r>
    </w:p>
    <w:p w:rsidR="00702150" w:rsidRPr="00702150" w:rsidRDefault="00702150" w:rsidP="00702150">
      <w:pPr>
        <w:tabs>
          <w:tab w:val="left" w:pos="0"/>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52. Самообследование осуществляется в автоматизированном режиме с использованием одного из способов, указанных на официальном сайте Администрации Талдомского городского округа Московской области в сети «Интернет».</w:t>
      </w:r>
    </w:p>
    <w:p w:rsidR="00702150" w:rsidRPr="00702150" w:rsidRDefault="00702150" w:rsidP="00702150">
      <w:pPr>
        <w:tabs>
          <w:tab w:val="left" w:pos="1134"/>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53. Контролируемые лица, получившие высокую оценку соблюдения ими обязательных требований, по итогам самообследования, проведенного в соответствии с частью 2 статьи 51 Федерального закона № 248-ФЗ, вправе принять декларацию соблюдения обязательных требований (далее - декларация).</w:t>
      </w:r>
    </w:p>
    <w:p w:rsidR="00702150" w:rsidRPr="00702150" w:rsidRDefault="00702150" w:rsidP="00702150">
      <w:pPr>
        <w:tabs>
          <w:tab w:val="left" w:pos="0"/>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54. Декларация направляется контролируемым лицом в контрольный орган, уполномоченный на осуществление муниципального контроля территории городского округа, где осуществляется ее регистрация с последующим размещением на официальном сайте контрольного органа в сети «Интернет». </w:t>
      </w:r>
    </w:p>
    <w:p w:rsidR="00702150" w:rsidRPr="00702150" w:rsidRDefault="00702150" w:rsidP="00702150">
      <w:pPr>
        <w:tabs>
          <w:tab w:val="left" w:pos="1134"/>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55. Срок действия декларации составляет два года со дня регистрации указанной декларации контрольным органом, уполномоченным на осуществление муниципального контроля территории городского округа.</w:t>
      </w:r>
    </w:p>
    <w:p w:rsidR="00702150" w:rsidRPr="00702150" w:rsidRDefault="00702150" w:rsidP="00702150">
      <w:pPr>
        <w:tabs>
          <w:tab w:val="left" w:pos="1134"/>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56. В случае изменения сведений, содержащихся в декларации, уточненная декларация представляется контролируемым лицом в контрольный орган уполномоченный на осуществление муниципального контроля территории городского округа, в течение одного месяца со дня изменения содержащихся в ней сведений.</w:t>
      </w:r>
    </w:p>
    <w:p w:rsidR="00702150" w:rsidRPr="00702150" w:rsidRDefault="00702150" w:rsidP="00702150">
      <w:pPr>
        <w:tabs>
          <w:tab w:val="left" w:pos="1134"/>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57. Контрольный орган, уполномоченный на осуществление муниципального контроля территории городского округа, утверждает методические рекомендации по проведению самообследования и подготовке декларации. Методические рекомендации размещаются на официальном сайте Администрации Талдомского городского округа Московской области в сети «Интернет».</w:t>
      </w:r>
    </w:p>
    <w:p w:rsidR="00702150" w:rsidRPr="00702150" w:rsidRDefault="00702150" w:rsidP="00702150">
      <w:pPr>
        <w:tabs>
          <w:tab w:val="left" w:pos="1134"/>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58. В случае, если при проведении внепланового контрольного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аннулируется решением, принимаемым по результатам контрольного мероприятия.</w:t>
      </w:r>
    </w:p>
    <w:p w:rsidR="00702150" w:rsidRPr="00702150" w:rsidRDefault="00702150" w:rsidP="00702150">
      <w:pPr>
        <w:tabs>
          <w:tab w:val="left" w:pos="1134"/>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59. В срок не ранее истечения одного года, контролируемое лицо может вновь принять декларацию по результатам самообследования.</w:t>
      </w:r>
    </w:p>
    <w:p w:rsidR="00702150" w:rsidRPr="00702150" w:rsidRDefault="00702150" w:rsidP="00702150">
      <w:pPr>
        <w:widowControl w:val="0"/>
        <w:tabs>
          <w:tab w:val="left" w:pos="0"/>
        </w:tabs>
        <w:autoSpaceDE w:val="0"/>
        <w:autoSpaceDN w:val="0"/>
        <w:adjustRightInd w:val="0"/>
        <w:spacing w:after="0" w:line="240" w:lineRule="auto"/>
        <w:ind w:firstLine="709"/>
        <w:contextualSpacing/>
        <w:jc w:val="center"/>
        <w:rPr>
          <w:rFonts w:ascii="Times New Roman" w:eastAsia="Times New Roman" w:hAnsi="Times New Roman" w:cs="Times New Roman"/>
          <w:color w:val="000000" w:themeColor="text1"/>
          <w:sz w:val="26"/>
          <w:szCs w:val="26"/>
          <w:lang w:eastAsia="ru-RU"/>
        </w:rPr>
      </w:pPr>
      <w:bookmarkStart w:id="1" w:name="p699"/>
      <w:bookmarkEnd w:id="1"/>
    </w:p>
    <w:p w:rsidR="00702150" w:rsidRPr="00702150" w:rsidRDefault="00702150" w:rsidP="00702150">
      <w:pPr>
        <w:widowControl w:val="0"/>
        <w:tabs>
          <w:tab w:val="left" w:pos="0"/>
        </w:tabs>
        <w:autoSpaceDE w:val="0"/>
        <w:autoSpaceDN w:val="0"/>
        <w:adjustRightInd w:val="0"/>
        <w:spacing w:after="0" w:line="240" w:lineRule="auto"/>
        <w:ind w:firstLine="709"/>
        <w:contextualSpacing/>
        <w:jc w:val="center"/>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IV.</w:t>
      </w:r>
      <w:r w:rsidRPr="00702150">
        <w:rPr>
          <w:rFonts w:ascii="Times New Roman" w:eastAsia="Times New Roman" w:hAnsi="Times New Roman" w:cs="Times New Roman"/>
          <w:color w:val="000000" w:themeColor="text1"/>
          <w:sz w:val="26"/>
          <w:szCs w:val="26"/>
          <w:lang w:eastAsia="ru-RU"/>
        </w:rPr>
        <w:tab/>
        <w:t xml:space="preserve">Осуществление муниципального контроля </w:t>
      </w:r>
    </w:p>
    <w:p w:rsidR="00702150" w:rsidRPr="00702150" w:rsidRDefault="00702150" w:rsidP="00702150">
      <w:pPr>
        <w:widowControl w:val="0"/>
        <w:tabs>
          <w:tab w:val="left" w:pos="0"/>
        </w:tabs>
        <w:autoSpaceDE w:val="0"/>
        <w:autoSpaceDN w:val="0"/>
        <w:adjustRightInd w:val="0"/>
        <w:spacing w:after="0" w:line="240" w:lineRule="auto"/>
        <w:ind w:firstLine="709"/>
        <w:contextualSpacing/>
        <w:jc w:val="center"/>
        <w:rPr>
          <w:rFonts w:ascii="Times New Roman" w:eastAsia="Times New Roman" w:hAnsi="Times New Roman" w:cs="Times New Roman"/>
          <w:color w:val="000000" w:themeColor="text1"/>
          <w:sz w:val="26"/>
          <w:szCs w:val="26"/>
          <w:lang w:eastAsia="ru-RU"/>
        </w:rPr>
      </w:pPr>
    </w:p>
    <w:p w:rsidR="00702150" w:rsidRPr="00702150" w:rsidRDefault="00702150" w:rsidP="00702150">
      <w:pPr>
        <w:tabs>
          <w:tab w:val="left" w:pos="1134"/>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lastRenderedPageBreak/>
        <w:t>60. При осуществлении муниципального контроля, взаимодействием контрольного органа, уполномоченного на осуществление муниципального контроля территории городского округа, его должностных лиц с контролируемыми лицами являются встречи, телефонные и иные переговоры (непосредственное взаимодействие) между должностным лицом и контролируемым лицом или его представителем, запрос документов, иных материалов, присутствие должностного лица контрольного органа в месте осуществления деятельности контролируемого лица (за исключением случаев присутствия должностного лица на общедоступных производственных объектах).</w:t>
      </w:r>
    </w:p>
    <w:p w:rsidR="00702150" w:rsidRPr="00702150" w:rsidRDefault="00702150" w:rsidP="00702150">
      <w:pPr>
        <w:tabs>
          <w:tab w:val="left" w:pos="1134"/>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61. Взаимодействие с контролируемым лицом осуществляется при проведении следующих контрольных мероприятий:</w:t>
      </w:r>
    </w:p>
    <w:p w:rsidR="00702150" w:rsidRPr="00702150" w:rsidRDefault="00702150" w:rsidP="00702150">
      <w:pPr>
        <w:tabs>
          <w:tab w:val="left" w:pos="1134"/>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 инспекционный визит;</w:t>
      </w:r>
    </w:p>
    <w:p w:rsidR="00702150" w:rsidRPr="00702150" w:rsidRDefault="00702150" w:rsidP="00702150">
      <w:pPr>
        <w:tabs>
          <w:tab w:val="left" w:pos="1134"/>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2) документарная проверка;</w:t>
      </w:r>
    </w:p>
    <w:p w:rsidR="00702150" w:rsidRPr="00702150" w:rsidRDefault="00702150" w:rsidP="00702150">
      <w:pPr>
        <w:tabs>
          <w:tab w:val="left" w:pos="1134"/>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3) выездная проверка.</w:t>
      </w:r>
    </w:p>
    <w:p w:rsidR="00702150" w:rsidRPr="00702150" w:rsidRDefault="00702150" w:rsidP="00702150">
      <w:pPr>
        <w:tabs>
          <w:tab w:val="left" w:pos="0"/>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62. Без взаимодействия с контролируемым лицом проводятся контрольные мероприятия, предусмотренные частью 3 статьи 56 Федерального закона № 248-ФЗ (далее - контрольные мероприятия без взаимодействия).</w:t>
      </w:r>
    </w:p>
    <w:p w:rsidR="00702150" w:rsidRPr="00702150" w:rsidRDefault="00702150" w:rsidP="00702150">
      <w:pPr>
        <w:tabs>
          <w:tab w:val="left" w:pos="1134"/>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63. Оценка соблюдения контролируемыми лицами обязательных требований контрольным органом, уполномоченным на осуществление муниципального контроля территории городского округа, не может проводиться иными способами, кроме как посредством контрольных мероприятий, установленных пунктами 60 и 61 настоящего Положения.</w:t>
      </w:r>
    </w:p>
    <w:p w:rsidR="00702150" w:rsidRPr="00702150" w:rsidRDefault="00702150" w:rsidP="00702150">
      <w:pPr>
        <w:tabs>
          <w:tab w:val="left" w:pos="1134"/>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64. Основанием для проведения контрольных мероприятий является:</w:t>
      </w:r>
    </w:p>
    <w:p w:rsidR="00702150" w:rsidRPr="00702150" w:rsidRDefault="00702150" w:rsidP="00702150">
      <w:pPr>
        <w:tabs>
          <w:tab w:val="left" w:pos="1134"/>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 наличие у контрольного органа, уполномоченного на осуществление муниципального контроля территории городского округа, сведений о причинении вреда (ущерба) или об угрозе причинения вреда (ущерба) охраняемым законом ценностям либо выявление соответствия объекта муниципального контроля параметрам, утвержденным индикаторами риска нарушения обязательных требований, или отклонения объекта муниципального контроля от таких параметров;</w:t>
      </w:r>
    </w:p>
    <w:p w:rsidR="00702150" w:rsidRPr="00702150" w:rsidRDefault="00702150" w:rsidP="00702150">
      <w:pPr>
        <w:tabs>
          <w:tab w:val="left" w:pos="1134"/>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2) наступление сроков проведения контрольных мероприятий, включенных в план проведения контрольных мероприятий;</w:t>
      </w:r>
    </w:p>
    <w:p w:rsidR="00702150" w:rsidRPr="00702150" w:rsidRDefault="00702150" w:rsidP="00702150">
      <w:pPr>
        <w:tabs>
          <w:tab w:val="left" w:pos="1134"/>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02150" w:rsidRPr="00702150" w:rsidRDefault="00702150" w:rsidP="00702150">
      <w:pPr>
        <w:tabs>
          <w:tab w:val="left" w:pos="1134"/>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4) требование прокурора о проведении контрольного мероприятия в рамках муниципального контроля за исполнением законов, соблюдением прав и свобод человека и гражданина по поступившим в органы прокуратуры материалам и обращениям;</w:t>
      </w:r>
    </w:p>
    <w:p w:rsidR="00702150" w:rsidRPr="00702150" w:rsidRDefault="00702150" w:rsidP="00702150">
      <w:pPr>
        <w:tabs>
          <w:tab w:val="left" w:pos="1134"/>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5) истечение срока исполнения решения контрольного органа, уполномоченного на осуществление муниципального контроля территории городского округа об устранении выявленного нарушения обязательных требований в случаях, установленных частью 1 статьи 95 Федерального закона</w:t>
      </w:r>
      <w:r w:rsidRPr="00702150">
        <w:rPr>
          <w:rFonts w:ascii="Times New Roman" w:eastAsia="Times New Roman" w:hAnsi="Times New Roman" w:cs="Times New Roman"/>
          <w:color w:val="000000" w:themeColor="text1"/>
          <w:sz w:val="26"/>
          <w:szCs w:val="26"/>
          <w:lang w:eastAsia="ru-RU"/>
        </w:rPr>
        <w:br/>
        <w:t>№ 248-ФЗ.</w:t>
      </w:r>
    </w:p>
    <w:p w:rsidR="00702150" w:rsidRPr="00702150" w:rsidRDefault="00702150" w:rsidP="00702150">
      <w:pPr>
        <w:tabs>
          <w:tab w:val="left" w:pos="851"/>
          <w:tab w:val="left" w:pos="1134"/>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65. 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должностным лицом контрольного органа, уполномоченного на осуществление муниципального контроля территории городского округа и лицами, </w:t>
      </w:r>
      <w:r w:rsidRPr="00702150">
        <w:rPr>
          <w:rFonts w:ascii="Times New Roman" w:eastAsia="Times New Roman" w:hAnsi="Times New Roman" w:cs="Times New Roman"/>
          <w:color w:val="000000" w:themeColor="text1"/>
          <w:sz w:val="26"/>
          <w:szCs w:val="26"/>
          <w:lang w:eastAsia="ru-RU"/>
        </w:rPr>
        <w:lastRenderedPageBreak/>
        <w:t>привлекаемыми к проведению контрольного мероприятия, следующих надзорных действий:</w:t>
      </w:r>
    </w:p>
    <w:p w:rsidR="00702150" w:rsidRPr="00702150" w:rsidRDefault="00702150" w:rsidP="00702150">
      <w:pPr>
        <w:tabs>
          <w:tab w:val="left" w:pos="1134"/>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 осмотр;</w:t>
      </w:r>
    </w:p>
    <w:p w:rsidR="00702150" w:rsidRPr="00702150" w:rsidRDefault="00702150" w:rsidP="00702150">
      <w:pPr>
        <w:tabs>
          <w:tab w:val="left" w:pos="1134"/>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2) досмотр;</w:t>
      </w:r>
    </w:p>
    <w:p w:rsidR="00702150" w:rsidRPr="00702150" w:rsidRDefault="00702150" w:rsidP="00702150">
      <w:pPr>
        <w:tabs>
          <w:tab w:val="left" w:pos="1134"/>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3) опрос;</w:t>
      </w:r>
    </w:p>
    <w:p w:rsidR="00702150" w:rsidRPr="00702150" w:rsidRDefault="00702150" w:rsidP="00702150">
      <w:pPr>
        <w:tabs>
          <w:tab w:val="left" w:pos="1134"/>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4) получение письменных объяснений;</w:t>
      </w:r>
    </w:p>
    <w:p w:rsidR="00702150" w:rsidRPr="00702150" w:rsidRDefault="00702150" w:rsidP="00702150">
      <w:pPr>
        <w:tabs>
          <w:tab w:val="left" w:pos="1134"/>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5) истребование документов.</w:t>
      </w:r>
    </w:p>
    <w:p w:rsidR="00702150" w:rsidRPr="00702150" w:rsidRDefault="00702150" w:rsidP="00702150">
      <w:pPr>
        <w:numPr>
          <w:ilvl w:val="0"/>
          <w:numId w:val="22"/>
        </w:numPr>
        <w:tabs>
          <w:tab w:val="left" w:pos="0"/>
          <w:tab w:val="left" w:pos="851"/>
          <w:tab w:val="left" w:pos="1134"/>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Контрольные мероприятия подлежат проведению с учетом внутренних правил и (или) установлений контролируемых лиц, режима работы объекта муниципального контроля, если они не создают непреодолимого препятствия по проведению контрольных мероприятий.</w:t>
      </w:r>
    </w:p>
    <w:p w:rsidR="00702150" w:rsidRPr="00702150" w:rsidRDefault="00702150" w:rsidP="00702150">
      <w:pPr>
        <w:numPr>
          <w:ilvl w:val="0"/>
          <w:numId w:val="22"/>
        </w:numPr>
        <w:tabs>
          <w:tab w:val="left" w:pos="0"/>
          <w:tab w:val="left" w:pos="851"/>
          <w:tab w:val="left" w:pos="1134"/>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Совершение надзорных действий и их результаты отражаются в документах, составляемых должностным лицом контрольного органа уполномоченного на осуществление муниципального контроля территории городского округа и лицами, привлекаемыми к совершению надзорных действий.</w:t>
      </w:r>
    </w:p>
    <w:p w:rsidR="00702150" w:rsidRPr="00702150" w:rsidRDefault="00702150" w:rsidP="00702150">
      <w:pPr>
        <w:numPr>
          <w:ilvl w:val="0"/>
          <w:numId w:val="22"/>
        </w:numPr>
        <w:tabs>
          <w:tab w:val="left" w:pos="0"/>
          <w:tab w:val="left" w:pos="851"/>
          <w:tab w:val="left" w:pos="1134"/>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При проведении контрольных мероприятий для фиксации должностным лицом контрольного органа, уполномоченный на осуществление муниципального контроля территории городского округа и лицами, привлекаемыми к совершению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702150" w:rsidRPr="00702150" w:rsidRDefault="00702150" w:rsidP="00702150">
      <w:pPr>
        <w:numPr>
          <w:ilvl w:val="0"/>
          <w:numId w:val="22"/>
        </w:numPr>
        <w:tabs>
          <w:tab w:val="left" w:pos="0"/>
          <w:tab w:val="left" w:pos="851"/>
          <w:tab w:val="left" w:pos="1134"/>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Порядок осуществления фотосъемки, аудио- и видеозаписи, иных способов фиксации доказательств в ходе контрольного мероприятия включает в себя:</w:t>
      </w:r>
    </w:p>
    <w:p w:rsidR="00702150" w:rsidRPr="00702150" w:rsidRDefault="00702150" w:rsidP="00702150">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 извещение контролируемого лица, а также представителя контролируемого лица о ведении фотосъемки, аудио- и видеозаписи, иных способов фиксации доказательств;</w:t>
      </w:r>
    </w:p>
    <w:p w:rsidR="00702150" w:rsidRPr="00702150" w:rsidRDefault="00702150" w:rsidP="00702150">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2) указание при ведении фотосъемки, аудио- и видеозаписи, иных способов фиксации доказательств должностным лицом контрольного органа, уполномоченного на осуществление муниципального контроля территории городского округа, наименования, проводимого контрольного мероприятия, адреса, даты, времени его проведения, а также должности, фамилии, имена и отчества (последнее при наличии) всех лиц, принимающих участие в проводимом контрольном мероприятии;</w:t>
      </w:r>
    </w:p>
    <w:p w:rsidR="00702150" w:rsidRPr="00702150" w:rsidRDefault="00702150" w:rsidP="00702150">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3) внесение в акт контрольного мероприятия информации о технических средствах, использованных при фотосъемке, аудио и видеозаписи, иных способах фиксации доказательств;</w:t>
      </w:r>
    </w:p>
    <w:p w:rsidR="00702150" w:rsidRPr="00702150" w:rsidRDefault="00702150" w:rsidP="00702150">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4) обеспечение сохранности информации, полученной посредством фотосъемки, аудио- и видеозаписи, иных способов фиксации доказательств.</w:t>
      </w:r>
    </w:p>
    <w:p w:rsidR="00702150" w:rsidRPr="00702150" w:rsidRDefault="00702150" w:rsidP="00702150">
      <w:pPr>
        <w:tabs>
          <w:tab w:val="left" w:pos="851"/>
          <w:tab w:val="left" w:pos="1134"/>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 </w:t>
      </w:r>
    </w:p>
    <w:p w:rsidR="00702150" w:rsidRPr="00702150" w:rsidRDefault="00702150" w:rsidP="00702150">
      <w:pPr>
        <w:numPr>
          <w:ilvl w:val="0"/>
          <w:numId w:val="22"/>
        </w:numPr>
        <w:tabs>
          <w:tab w:val="left" w:pos="851"/>
          <w:tab w:val="left" w:pos="1134"/>
          <w:tab w:val="left" w:pos="3402"/>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w:t>
      </w:r>
      <w:r w:rsidRPr="00702150">
        <w:rPr>
          <w:rFonts w:ascii="Times New Roman" w:eastAsia="Times New Roman" w:hAnsi="Times New Roman" w:cs="Times New Roman"/>
          <w:color w:val="000000" w:themeColor="text1"/>
          <w:sz w:val="26"/>
          <w:szCs w:val="26"/>
          <w:lang w:eastAsia="ru-RU"/>
        </w:rPr>
        <w:lastRenderedPageBreak/>
        <w:t>используемые для доказательств нарушений обязательных требований, прикладываются к акту контрольного мероприятия.</w:t>
      </w:r>
    </w:p>
    <w:p w:rsidR="00702150" w:rsidRPr="00702150" w:rsidRDefault="00702150" w:rsidP="00702150">
      <w:pPr>
        <w:numPr>
          <w:ilvl w:val="0"/>
          <w:numId w:val="22"/>
        </w:numPr>
        <w:tabs>
          <w:tab w:val="left" w:pos="851"/>
          <w:tab w:val="left" w:pos="1134"/>
          <w:tab w:val="left" w:pos="3402"/>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контрольного органа, уполномоченного на осуществление муниципального контроля территории городского округа, в том числе руководителем группы должностных лиц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702150" w:rsidRPr="00702150" w:rsidRDefault="00702150" w:rsidP="00702150">
      <w:pPr>
        <w:numPr>
          <w:ilvl w:val="0"/>
          <w:numId w:val="22"/>
        </w:numPr>
        <w:tabs>
          <w:tab w:val="left" w:pos="851"/>
          <w:tab w:val="left" w:pos="1134"/>
          <w:tab w:val="left" w:pos="3402"/>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Проведение выездного обследования, инспекционного визита, выездной проверки, самообследования осуществляется с применением проверочных листов.</w:t>
      </w:r>
    </w:p>
    <w:p w:rsidR="00702150" w:rsidRPr="00702150" w:rsidRDefault="00702150" w:rsidP="00702150">
      <w:pPr>
        <w:tabs>
          <w:tab w:val="left" w:pos="1134"/>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При проведении контрольных мероприятий проверочные листы заполняются должностным лицом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 в соответствии с Федеральным законом от 06.04.2011 № 63-ФЗ «Об электронной подписи» с использованием ЕГИС ОКНД.</w:t>
      </w:r>
    </w:p>
    <w:p w:rsidR="00702150" w:rsidRPr="00702150" w:rsidRDefault="00702150" w:rsidP="00702150">
      <w:pPr>
        <w:numPr>
          <w:ilvl w:val="0"/>
          <w:numId w:val="22"/>
        </w:numPr>
        <w:tabs>
          <w:tab w:val="left" w:pos="1276"/>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По требованию контролируемого лица должностное лицо контрольного органа, уполномоченного на осуществление муниципального контроля территории городского округа, обязано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702150" w:rsidRPr="00702150" w:rsidRDefault="00702150" w:rsidP="00702150">
      <w:pPr>
        <w:numPr>
          <w:ilvl w:val="0"/>
          <w:numId w:val="22"/>
        </w:numPr>
        <w:tabs>
          <w:tab w:val="left" w:pos="1276"/>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уполномоченное должностное лицо контрольного органа, уполномоченного на осуществление муниципального контроля территории городского округа,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уполномоченное должностное лицо контрольного органа, уполномоченного на осуществление муниципального контроля территории городского округа, вправе совершить контрольные действия </w:t>
      </w:r>
      <w:r w:rsidRPr="00702150">
        <w:rPr>
          <w:rFonts w:ascii="Times New Roman" w:eastAsia="Times New Roman" w:hAnsi="Times New Roman" w:cs="Times New Roman"/>
          <w:color w:val="000000" w:themeColor="text1"/>
          <w:sz w:val="26"/>
          <w:szCs w:val="26"/>
          <w:lang w:eastAsia="ru-RU"/>
        </w:rPr>
        <w:lastRenderedPageBreak/>
        <w:t>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702150" w:rsidRPr="00702150" w:rsidRDefault="00702150" w:rsidP="00702150">
      <w:pPr>
        <w:numPr>
          <w:ilvl w:val="0"/>
          <w:numId w:val="22"/>
        </w:numPr>
        <w:tabs>
          <w:tab w:val="left" w:pos="1276"/>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В случае, указанном в пункте 74 настоящего Положения, уполномоченное должностное лицо контрольного органа, уполномоченного на осуществление муниципального контроля территории городского округа,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702150" w:rsidRPr="00702150" w:rsidRDefault="00702150" w:rsidP="00702150">
      <w:pPr>
        <w:numPr>
          <w:ilvl w:val="0"/>
          <w:numId w:val="22"/>
        </w:numPr>
        <w:tabs>
          <w:tab w:val="left" w:pos="1276"/>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Уклонение контролируемого лица от проведения контрольного мероприятия или воспрепятствование его проведению влечет ответственность, установленную законодательством Российской Федерации.</w:t>
      </w:r>
    </w:p>
    <w:p w:rsidR="00702150" w:rsidRPr="00702150" w:rsidRDefault="00702150" w:rsidP="00702150">
      <w:pPr>
        <w:numPr>
          <w:ilvl w:val="0"/>
          <w:numId w:val="22"/>
        </w:numPr>
        <w:tabs>
          <w:tab w:val="left" w:pos="1276"/>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Контрольные мероприятия без взаимодействия проводятся должностными лицами контрольного органа, уполномоченного на осуществление муниципального контроля территории городского округа, на основании заданий уполномоченных должностных лиц контрольного органа, включая задания, содержащиеся в планах работы контрольного органа, уполномоченного на осуществление муниципального контроля территории городского округа.</w:t>
      </w:r>
    </w:p>
    <w:p w:rsidR="00702150" w:rsidRPr="00702150" w:rsidRDefault="00702150" w:rsidP="00702150">
      <w:pPr>
        <w:numPr>
          <w:ilvl w:val="0"/>
          <w:numId w:val="22"/>
        </w:numPr>
        <w:tabs>
          <w:tab w:val="left" w:pos="1276"/>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Плановые контрольные мероприятия (инспекционный визит, документарная проверка, выездная проверка) проводятся на основании плана проведения плановых контрольных мероприятий на очередной календарный год, согласованного с органами прокуратуры.</w:t>
      </w:r>
    </w:p>
    <w:p w:rsidR="00702150" w:rsidRPr="00702150" w:rsidRDefault="00702150" w:rsidP="00702150">
      <w:pPr>
        <w:numPr>
          <w:ilvl w:val="0"/>
          <w:numId w:val="22"/>
        </w:numPr>
        <w:tabs>
          <w:tab w:val="left" w:pos="1276"/>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В решении о проведении контрольного мероприятия, подписанном уполномоченным должностным лицом контрольного органа, уполномоченного на осуществление муниципального контроля территории городского округа, указываются сведения, установленные частью 1 статьи 64 Федерального закона № 248-ФЗ.</w:t>
      </w:r>
    </w:p>
    <w:p w:rsidR="00702150" w:rsidRPr="00702150" w:rsidRDefault="00702150" w:rsidP="00702150">
      <w:pPr>
        <w:numPr>
          <w:ilvl w:val="0"/>
          <w:numId w:val="22"/>
        </w:numPr>
        <w:tabs>
          <w:tab w:val="left" w:pos="1276"/>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Индивидуальный предприниматель, являющийся контролируемым лицом, вправе представить в контрольный орган, уполномоченного на осуществление муниципального контроля территории городского округа информацию о невозможности присутствия при проведении контрольного мероприятия в случае заболевания, связанного с утратой трудоспособности.</w:t>
      </w:r>
    </w:p>
    <w:p w:rsidR="00702150" w:rsidRPr="00702150" w:rsidRDefault="00702150" w:rsidP="00702150">
      <w:pPr>
        <w:numPr>
          <w:ilvl w:val="0"/>
          <w:numId w:val="22"/>
        </w:numPr>
        <w:tabs>
          <w:tab w:val="left" w:pos="1276"/>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Внеплановые контрольные мероприятия (инспекционный визит, документарная проверка, выездная проверка), за исключением внеплановых контрольных мероприятий без взаимодействия, проводятся по основаниям, предусмотренным подпунктами 1, 3 - 5 пункта 64 настоящего Положения.</w:t>
      </w:r>
    </w:p>
    <w:p w:rsidR="00702150" w:rsidRPr="00702150" w:rsidRDefault="00702150" w:rsidP="00702150">
      <w:pPr>
        <w:numPr>
          <w:ilvl w:val="0"/>
          <w:numId w:val="22"/>
        </w:numPr>
        <w:tabs>
          <w:tab w:val="left" w:pos="1276"/>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lastRenderedPageBreak/>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02150" w:rsidRPr="00702150" w:rsidRDefault="00702150" w:rsidP="00702150">
      <w:pPr>
        <w:numPr>
          <w:ilvl w:val="0"/>
          <w:numId w:val="22"/>
        </w:numPr>
        <w:tabs>
          <w:tab w:val="left" w:pos="1276"/>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Согласование контрольным органом с органом прокуратуры внепланового контрольного мероприятия осуществляется в соответствии с Федеральным законом № 248-ФЗ.</w:t>
      </w:r>
    </w:p>
    <w:p w:rsidR="00702150" w:rsidRPr="00702150" w:rsidRDefault="00702150" w:rsidP="00702150">
      <w:pPr>
        <w:numPr>
          <w:ilvl w:val="0"/>
          <w:numId w:val="22"/>
        </w:numPr>
        <w:tabs>
          <w:tab w:val="left" w:pos="1276"/>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уполномоченный на осуществление муниципального контроля территории городского округа,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муниципального контроля посредством направления в тот же срок документов, предусмотренных частью 5 статьи 66 Федерального закона № 248-ФЗ. В этом случае уведомление контролируемого лица о проведении внепланового контрольного мероприятия может не проводиться.</w:t>
      </w:r>
    </w:p>
    <w:p w:rsidR="00702150" w:rsidRPr="00702150" w:rsidRDefault="00702150" w:rsidP="00702150">
      <w:pPr>
        <w:numPr>
          <w:ilvl w:val="0"/>
          <w:numId w:val="22"/>
        </w:numPr>
        <w:tabs>
          <w:tab w:val="left" w:pos="1134"/>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В ходе инспекционного визита могут совершаться следующие надзорные действия:</w:t>
      </w:r>
    </w:p>
    <w:p w:rsidR="00702150" w:rsidRPr="00702150" w:rsidRDefault="00702150" w:rsidP="00702150">
      <w:pPr>
        <w:numPr>
          <w:ilvl w:val="0"/>
          <w:numId w:val="4"/>
        </w:numPr>
        <w:tabs>
          <w:tab w:val="left" w:pos="1134"/>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осмотр;</w:t>
      </w:r>
    </w:p>
    <w:p w:rsidR="00702150" w:rsidRPr="00702150" w:rsidRDefault="00702150" w:rsidP="00702150">
      <w:pPr>
        <w:numPr>
          <w:ilvl w:val="0"/>
          <w:numId w:val="4"/>
        </w:numPr>
        <w:tabs>
          <w:tab w:val="left" w:pos="1134"/>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опрос;</w:t>
      </w:r>
    </w:p>
    <w:p w:rsidR="00702150" w:rsidRPr="00702150" w:rsidRDefault="00702150" w:rsidP="00702150">
      <w:pPr>
        <w:numPr>
          <w:ilvl w:val="0"/>
          <w:numId w:val="4"/>
        </w:numPr>
        <w:tabs>
          <w:tab w:val="left" w:pos="1134"/>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получение письменных объяснений;</w:t>
      </w:r>
    </w:p>
    <w:p w:rsidR="00702150" w:rsidRPr="00702150" w:rsidRDefault="00702150" w:rsidP="00702150">
      <w:pPr>
        <w:numPr>
          <w:ilvl w:val="0"/>
          <w:numId w:val="4"/>
        </w:numPr>
        <w:tabs>
          <w:tab w:val="left" w:pos="1134"/>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702150" w:rsidRPr="00702150" w:rsidRDefault="00702150" w:rsidP="00702150">
      <w:pPr>
        <w:numPr>
          <w:ilvl w:val="0"/>
          <w:numId w:val="22"/>
        </w:numPr>
        <w:tabs>
          <w:tab w:val="left" w:pos="1276"/>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bCs/>
          <w:color w:val="000000" w:themeColor="text1"/>
          <w:sz w:val="26"/>
          <w:szCs w:val="26"/>
          <w:lang w:eastAsia="ru-RU"/>
        </w:rPr>
        <w:t xml:space="preserve">Инспекционный визит проводится без предварительного уведомления контролируемого лица и собственника объекта </w:t>
      </w:r>
      <w:r w:rsidRPr="00702150">
        <w:rPr>
          <w:rFonts w:ascii="Times New Roman" w:eastAsia="Times New Roman" w:hAnsi="Times New Roman" w:cs="Times New Roman"/>
          <w:color w:val="000000" w:themeColor="text1"/>
          <w:sz w:val="26"/>
          <w:szCs w:val="26"/>
          <w:lang w:eastAsia="ru-RU"/>
        </w:rPr>
        <w:t>муниципального контроля</w:t>
      </w:r>
      <w:r w:rsidRPr="00702150">
        <w:rPr>
          <w:rFonts w:ascii="Times New Roman" w:eastAsia="Times New Roman" w:hAnsi="Times New Roman" w:cs="Times New Roman"/>
          <w:bCs/>
          <w:color w:val="000000" w:themeColor="text1"/>
          <w:sz w:val="26"/>
          <w:szCs w:val="26"/>
          <w:lang w:eastAsia="ru-RU"/>
        </w:rPr>
        <w:t xml:space="preserve">. </w:t>
      </w:r>
    </w:p>
    <w:p w:rsidR="00702150" w:rsidRPr="00702150" w:rsidRDefault="00702150" w:rsidP="00702150">
      <w:pPr>
        <w:numPr>
          <w:ilvl w:val="0"/>
          <w:numId w:val="22"/>
        </w:numPr>
        <w:tabs>
          <w:tab w:val="left" w:pos="1276"/>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bCs/>
          <w:color w:val="000000" w:themeColor="text1"/>
          <w:sz w:val="26"/>
          <w:szCs w:val="26"/>
          <w:lang w:eastAsia="ru-RU"/>
        </w:rPr>
        <w:t xml:space="preserve">Срок проведения инспекционного визита в одном месте осуществления деятельности либо на одном объекте </w:t>
      </w:r>
      <w:r w:rsidRPr="00702150">
        <w:rPr>
          <w:rFonts w:ascii="Times New Roman" w:eastAsia="Times New Roman" w:hAnsi="Times New Roman" w:cs="Times New Roman"/>
          <w:color w:val="000000" w:themeColor="text1"/>
          <w:sz w:val="26"/>
          <w:szCs w:val="26"/>
          <w:lang w:eastAsia="ru-RU"/>
        </w:rPr>
        <w:t>муниципального контроля</w:t>
      </w:r>
      <w:r w:rsidRPr="00702150">
        <w:rPr>
          <w:rFonts w:ascii="Times New Roman" w:eastAsia="Times New Roman" w:hAnsi="Times New Roman" w:cs="Times New Roman"/>
          <w:bCs/>
          <w:color w:val="000000" w:themeColor="text1"/>
          <w:sz w:val="26"/>
          <w:szCs w:val="26"/>
          <w:lang w:eastAsia="ru-RU"/>
        </w:rPr>
        <w:t xml:space="preserve"> не может превышать один рабочий день.</w:t>
      </w:r>
    </w:p>
    <w:p w:rsidR="00702150" w:rsidRPr="00702150" w:rsidRDefault="00702150" w:rsidP="00702150">
      <w:pPr>
        <w:numPr>
          <w:ilvl w:val="0"/>
          <w:numId w:val="22"/>
        </w:numPr>
        <w:tabs>
          <w:tab w:val="left" w:pos="1276"/>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bCs/>
          <w:color w:val="000000" w:themeColor="text1"/>
          <w:sz w:val="26"/>
          <w:szCs w:val="26"/>
          <w:lang w:eastAsia="ru-RU"/>
        </w:rPr>
        <w:t xml:space="preserve">Контролируемые лица или их представители обязаны обеспечить беспрепятственный доступ инспектора на объект </w:t>
      </w:r>
      <w:r w:rsidRPr="00702150">
        <w:rPr>
          <w:rFonts w:ascii="Times New Roman" w:eastAsia="Times New Roman" w:hAnsi="Times New Roman" w:cs="Times New Roman"/>
          <w:color w:val="000000" w:themeColor="text1"/>
          <w:sz w:val="26"/>
          <w:szCs w:val="26"/>
          <w:lang w:eastAsia="ru-RU"/>
        </w:rPr>
        <w:t xml:space="preserve">муниципального </w:t>
      </w:r>
      <w:r w:rsidRPr="00702150">
        <w:rPr>
          <w:rFonts w:ascii="Times New Roman" w:eastAsia="Times New Roman" w:hAnsi="Times New Roman" w:cs="Times New Roman"/>
          <w:color w:val="000000" w:themeColor="text1"/>
          <w:sz w:val="26"/>
          <w:szCs w:val="26"/>
          <w:lang w:eastAsia="ru-RU"/>
        </w:rPr>
        <w:lastRenderedPageBreak/>
        <w:t>контроля</w:t>
      </w:r>
      <w:r w:rsidRPr="00702150">
        <w:rPr>
          <w:rFonts w:ascii="Times New Roman" w:eastAsia="Times New Roman" w:hAnsi="Times New Roman" w:cs="Times New Roman"/>
          <w:bCs/>
          <w:color w:val="000000" w:themeColor="text1"/>
          <w:sz w:val="26"/>
          <w:szCs w:val="26"/>
          <w:lang w:eastAsia="ru-RU"/>
        </w:rPr>
        <w:t>.</w:t>
      </w:r>
      <w:r w:rsidRPr="00702150">
        <w:rPr>
          <w:rFonts w:ascii="Times New Roman" w:eastAsia="Times New Roman" w:hAnsi="Times New Roman" w:cs="Times New Roman"/>
          <w:color w:val="000000" w:themeColor="text1"/>
          <w:sz w:val="26"/>
          <w:szCs w:val="26"/>
          <w:lang w:eastAsia="ru-RU"/>
        </w:rPr>
        <w:t>Внеплановый инспекционный визит проводится при наличии оснований, указанных в подпунктах 1, 3 - 5 пункта 64 настоящего Положения.</w:t>
      </w:r>
    </w:p>
    <w:p w:rsidR="00702150" w:rsidRPr="00702150" w:rsidRDefault="00702150" w:rsidP="00702150">
      <w:pPr>
        <w:tabs>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90.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подпунктами 3 - 5 пункта 64 настоящего Положения, а также при получении сведений о непосредственной угрозе причинения вреда (ущерба) охраняемым законом ценностям. В таком случае контрольный орган, уполномоченный на осуществление муниципального контроля территории городского округа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муниципального контроля. В этом случае уведомление контролируемого лица о проведении внепланового контрольного мероприятия может не проводиться.</w:t>
      </w:r>
    </w:p>
    <w:p w:rsidR="00702150" w:rsidRPr="00702150" w:rsidRDefault="00702150" w:rsidP="00702150">
      <w:pPr>
        <w:tabs>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91. В ходе документарной проверки могут совершаться следующие контрольные действия:</w:t>
      </w:r>
    </w:p>
    <w:p w:rsidR="00702150" w:rsidRPr="00702150" w:rsidRDefault="00702150" w:rsidP="00702150">
      <w:pPr>
        <w:numPr>
          <w:ilvl w:val="0"/>
          <w:numId w:val="3"/>
        </w:numPr>
        <w:tabs>
          <w:tab w:val="left" w:pos="993"/>
          <w:tab w:val="left" w:pos="1276"/>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получение письменных объяснений;</w:t>
      </w:r>
    </w:p>
    <w:p w:rsidR="00702150" w:rsidRPr="00702150" w:rsidRDefault="00702150" w:rsidP="00702150">
      <w:pPr>
        <w:numPr>
          <w:ilvl w:val="0"/>
          <w:numId w:val="3"/>
        </w:numPr>
        <w:tabs>
          <w:tab w:val="left" w:pos="993"/>
          <w:tab w:val="left" w:pos="1276"/>
          <w:tab w:val="left" w:pos="9922"/>
        </w:tabs>
        <w:spacing w:after="0" w:line="240" w:lineRule="auto"/>
        <w:ind w:left="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истребование документов.</w:t>
      </w:r>
    </w:p>
    <w:p w:rsidR="00702150" w:rsidRPr="00702150" w:rsidRDefault="00702150" w:rsidP="00702150">
      <w:pPr>
        <w:tabs>
          <w:tab w:val="left" w:pos="993"/>
          <w:tab w:val="left" w:pos="1276"/>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iCs/>
          <w:color w:val="000000" w:themeColor="text1"/>
          <w:sz w:val="26"/>
          <w:szCs w:val="26"/>
          <w:lang w:eastAsia="ru-RU"/>
        </w:rPr>
        <w:t xml:space="preserve">92 В случае, если достоверность сведений, содержащихся в документах, имеющихся в распоряжении </w:t>
      </w:r>
      <w:r w:rsidRPr="00702150">
        <w:rPr>
          <w:rFonts w:ascii="Times New Roman" w:eastAsia="Times New Roman" w:hAnsi="Times New Roman" w:cs="Times New Roman"/>
          <w:color w:val="000000" w:themeColor="text1"/>
          <w:sz w:val="26"/>
          <w:szCs w:val="26"/>
          <w:lang w:eastAsia="ru-RU"/>
        </w:rPr>
        <w:t xml:space="preserve">контрольного </w:t>
      </w:r>
      <w:r w:rsidRPr="00702150">
        <w:rPr>
          <w:rFonts w:ascii="Times New Roman" w:eastAsia="Times New Roman" w:hAnsi="Times New Roman" w:cs="Times New Roman"/>
          <w:iCs/>
          <w:color w:val="000000" w:themeColor="text1"/>
          <w:sz w:val="26"/>
          <w:szCs w:val="26"/>
          <w:lang w:eastAsia="ru-RU"/>
        </w:rPr>
        <w:t xml:space="preserve">органа, уполномоченного на осуществление муниципального контроля территории городского округа, вызывает обоснованные сомнения либо эти сведения не позволяют оценить исполнение контролируемым лицом обязательных требований, </w:t>
      </w:r>
      <w:r w:rsidRPr="00702150">
        <w:rPr>
          <w:rFonts w:ascii="Times New Roman" w:eastAsia="Times New Roman" w:hAnsi="Times New Roman" w:cs="Times New Roman"/>
          <w:color w:val="000000" w:themeColor="text1"/>
          <w:sz w:val="26"/>
          <w:szCs w:val="26"/>
          <w:lang w:eastAsia="ru-RU"/>
        </w:rPr>
        <w:t xml:space="preserve">контрольный </w:t>
      </w:r>
      <w:r w:rsidRPr="00702150">
        <w:rPr>
          <w:rFonts w:ascii="Times New Roman" w:eastAsia="Times New Roman" w:hAnsi="Times New Roman" w:cs="Times New Roman"/>
          <w:iCs/>
          <w:color w:val="000000" w:themeColor="text1"/>
          <w:sz w:val="26"/>
          <w:szCs w:val="26"/>
          <w:lang w:eastAsia="ru-RU"/>
        </w:rPr>
        <w:t xml:space="preserve">орган, уполномоченный на осуществление муниципального контроля территории городского округа,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w:t>
      </w:r>
      <w:r w:rsidRPr="00702150">
        <w:rPr>
          <w:rFonts w:ascii="Times New Roman" w:eastAsia="Times New Roman" w:hAnsi="Times New Roman" w:cs="Times New Roman"/>
          <w:color w:val="000000" w:themeColor="text1"/>
          <w:sz w:val="26"/>
          <w:szCs w:val="26"/>
          <w:lang w:eastAsia="ru-RU"/>
        </w:rPr>
        <w:t xml:space="preserve">контрольный </w:t>
      </w:r>
      <w:r w:rsidRPr="00702150">
        <w:rPr>
          <w:rFonts w:ascii="Times New Roman" w:eastAsia="Times New Roman" w:hAnsi="Times New Roman" w:cs="Times New Roman"/>
          <w:iCs/>
          <w:color w:val="000000" w:themeColor="text1"/>
          <w:sz w:val="26"/>
          <w:szCs w:val="26"/>
          <w:lang w:eastAsia="ru-RU"/>
        </w:rPr>
        <w:t>орган, уполномоченный на осуществление муниципального контроля территории городского округа, указанные в требовании документы.</w:t>
      </w:r>
    </w:p>
    <w:p w:rsidR="00702150" w:rsidRPr="00702150" w:rsidRDefault="00702150" w:rsidP="00702150">
      <w:pPr>
        <w:tabs>
          <w:tab w:val="left" w:pos="1276"/>
          <w:tab w:val="left" w:pos="9922"/>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iCs/>
          <w:color w:val="000000" w:themeColor="text1"/>
          <w:sz w:val="26"/>
          <w:szCs w:val="26"/>
          <w:lang w:eastAsia="ru-RU"/>
        </w:rPr>
        <w:t xml:space="preserve">93.В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702150">
        <w:rPr>
          <w:rFonts w:ascii="Times New Roman" w:eastAsia="Times New Roman" w:hAnsi="Times New Roman" w:cs="Times New Roman"/>
          <w:color w:val="000000" w:themeColor="text1"/>
          <w:sz w:val="26"/>
          <w:szCs w:val="26"/>
          <w:lang w:eastAsia="ru-RU"/>
        </w:rPr>
        <w:t xml:space="preserve">контрольного </w:t>
      </w:r>
      <w:r w:rsidRPr="00702150">
        <w:rPr>
          <w:rFonts w:ascii="Times New Roman" w:eastAsia="Times New Roman" w:hAnsi="Times New Roman" w:cs="Times New Roman"/>
          <w:iCs/>
          <w:color w:val="000000" w:themeColor="text1"/>
          <w:sz w:val="26"/>
          <w:szCs w:val="26"/>
          <w:lang w:eastAsia="ru-RU"/>
        </w:rPr>
        <w:t xml:space="preserve">органа, </w:t>
      </w:r>
      <w:r w:rsidRPr="00702150">
        <w:rPr>
          <w:rFonts w:ascii="Times New Roman" w:eastAsia="Times New Roman" w:hAnsi="Times New Roman" w:cs="Times New Roman"/>
          <w:color w:val="000000" w:themeColor="text1"/>
          <w:sz w:val="26"/>
          <w:szCs w:val="26"/>
          <w:lang w:eastAsia="ru-RU"/>
        </w:rPr>
        <w:t>уполномоченного на осуществление муниципального контроля территории городского округа,</w:t>
      </w:r>
      <w:r w:rsidRPr="00702150">
        <w:rPr>
          <w:rFonts w:ascii="Times New Roman" w:eastAsia="Times New Roman" w:hAnsi="Times New Roman" w:cs="Times New Roman"/>
          <w:iCs/>
          <w:color w:val="000000" w:themeColor="text1"/>
          <w:sz w:val="26"/>
          <w:szCs w:val="26"/>
          <w:lang w:eastAsia="ru-RU"/>
        </w:rPr>
        <w:t xml:space="preserve"> документах и (или) полученным при осуществлении </w:t>
      </w:r>
      <w:r w:rsidRPr="00702150">
        <w:rPr>
          <w:rFonts w:ascii="Times New Roman" w:eastAsia="Times New Roman" w:hAnsi="Times New Roman" w:cs="Times New Roman"/>
          <w:color w:val="000000" w:themeColor="text1"/>
          <w:sz w:val="26"/>
          <w:szCs w:val="26"/>
          <w:lang w:eastAsia="ru-RU"/>
        </w:rPr>
        <w:t>муниципального контроля</w:t>
      </w:r>
      <w:r w:rsidRPr="00702150">
        <w:rPr>
          <w:rFonts w:ascii="Times New Roman" w:eastAsia="Times New Roman" w:hAnsi="Times New Roman" w:cs="Times New Roman"/>
          <w:iCs/>
          <w:color w:val="000000" w:themeColor="text1"/>
          <w:sz w:val="26"/>
          <w:szCs w:val="26"/>
          <w:lang w:eastAsia="ru-RU"/>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sidRPr="00702150">
        <w:rPr>
          <w:rFonts w:ascii="Times New Roman" w:eastAsia="Times New Roman" w:hAnsi="Times New Roman" w:cs="Times New Roman"/>
          <w:color w:val="000000" w:themeColor="text1"/>
          <w:sz w:val="26"/>
          <w:szCs w:val="26"/>
          <w:lang w:eastAsia="ru-RU"/>
        </w:rPr>
        <w:t xml:space="preserve">контрольный </w:t>
      </w:r>
      <w:r w:rsidRPr="00702150">
        <w:rPr>
          <w:rFonts w:ascii="Times New Roman" w:eastAsia="Times New Roman" w:hAnsi="Times New Roman" w:cs="Times New Roman"/>
          <w:iCs/>
          <w:color w:val="000000" w:themeColor="text1"/>
          <w:sz w:val="26"/>
          <w:szCs w:val="26"/>
          <w:lang w:eastAsia="ru-RU"/>
        </w:rPr>
        <w:t xml:space="preserve">орган, </w:t>
      </w:r>
      <w:r w:rsidRPr="00702150">
        <w:rPr>
          <w:rFonts w:ascii="Times New Roman" w:eastAsia="Times New Roman" w:hAnsi="Times New Roman" w:cs="Times New Roman"/>
          <w:color w:val="000000" w:themeColor="text1"/>
          <w:sz w:val="26"/>
          <w:szCs w:val="26"/>
          <w:lang w:eastAsia="ru-RU"/>
        </w:rPr>
        <w:t>уполномоченный на осуществление муниципального контроля территории городского округа,</w:t>
      </w:r>
      <w:r w:rsidRPr="00702150">
        <w:rPr>
          <w:rFonts w:ascii="Times New Roman" w:eastAsia="Times New Roman" w:hAnsi="Times New Roman" w:cs="Times New Roman"/>
          <w:iCs/>
          <w:color w:val="000000" w:themeColor="text1"/>
          <w:sz w:val="26"/>
          <w:szCs w:val="26"/>
          <w:lang w:eastAsia="ru-RU"/>
        </w:rPr>
        <w:t xml:space="preserve">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Pr="00702150">
        <w:rPr>
          <w:rFonts w:ascii="Times New Roman" w:eastAsia="Times New Roman" w:hAnsi="Times New Roman" w:cs="Times New Roman"/>
          <w:color w:val="000000" w:themeColor="text1"/>
          <w:sz w:val="26"/>
          <w:szCs w:val="26"/>
          <w:lang w:eastAsia="ru-RU"/>
        </w:rPr>
        <w:t xml:space="preserve">контрольного </w:t>
      </w:r>
      <w:r w:rsidRPr="00702150">
        <w:rPr>
          <w:rFonts w:ascii="Times New Roman" w:eastAsia="Times New Roman" w:hAnsi="Times New Roman" w:cs="Times New Roman"/>
          <w:iCs/>
          <w:color w:val="000000" w:themeColor="text1"/>
          <w:sz w:val="26"/>
          <w:szCs w:val="26"/>
          <w:lang w:eastAsia="ru-RU"/>
        </w:rPr>
        <w:t>органа,</w:t>
      </w:r>
      <w:r w:rsidRPr="00702150">
        <w:rPr>
          <w:rFonts w:ascii="Times New Roman" w:eastAsia="Times New Roman" w:hAnsi="Times New Roman" w:cs="Times New Roman"/>
          <w:color w:val="000000" w:themeColor="text1"/>
          <w:sz w:val="26"/>
          <w:szCs w:val="26"/>
          <w:lang w:eastAsia="ru-RU"/>
        </w:rPr>
        <w:t xml:space="preserve"> </w:t>
      </w:r>
      <w:r w:rsidRPr="00702150">
        <w:rPr>
          <w:rFonts w:ascii="Times New Roman" w:eastAsia="Times New Roman" w:hAnsi="Times New Roman" w:cs="Times New Roman"/>
          <w:iCs/>
          <w:color w:val="000000" w:themeColor="text1"/>
          <w:sz w:val="26"/>
          <w:szCs w:val="26"/>
          <w:lang w:eastAsia="ru-RU"/>
        </w:rPr>
        <w:t xml:space="preserve">уполномоченного на осуществление муниципального контроля территории городского округа, документах и (или) полученным при осуществлении </w:t>
      </w:r>
      <w:r w:rsidRPr="00702150">
        <w:rPr>
          <w:rFonts w:ascii="Times New Roman" w:eastAsia="Times New Roman" w:hAnsi="Times New Roman" w:cs="Times New Roman"/>
          <w:color w:val="000000" w:themeColor="text1"/>
          <w:sz w:val="26"/>
          <w:szCs w:val="26"/>
          <w:lang w:eastAsia="ru-RU"/>
        </w:rPr>
        <w:t>муниципального контроля</w:t>
      </w:r>
      <w:r w:rsidRPr="00702150">
        <w:rPr>
          <w:rFonts w:ascii="Times New Roman" w:eastAsia="Times New Roman" w:hAnsi="Times New Roman" w:cs="Times New Roman"/>
          <w:iCs/>
          <w:color w:val="000000" w:themeColor="text1"/>
          <w:sz w:val="26"/>
          <w:szCs w:val="26"/>
          <w:lang w:eastAsia="ru-RU"/>
        </w:rPr>
        <w:t xml:space="preserve"> </w:t>
      </w:r>
      <w:r w:rsidRPr="00702150">
        <w:rPr>
          <w:rFonts w:ascii="Times New Roman" w:eastAsia="Times New Roman" w:hAnsi="Times New Roman" w:cs="Times New Roman"/>
          <w:iCs/>
          <w:color w:val="000000" w:themeColor="text1"/>
          <w:sz w:val="26"/>
          <w:szCs w:val="26"/>
          <w:lang w:eastAsia="ru-RU"/>
        </w:rPr>
        <w:lastRenderedPageBreak/>
        <w:t xml:space="preserve">вправе дополнительно представить в </w:t>
      </w:r>
      <w:r w:rsidRPr="00702150">
        <w:rPr>
          <w:rFonts w:ascii="Times New Roman" w:eastAsia="Times New Roman" w:hAnsi="Times New Roman" w:cs="Times New Roman"/>
          <w:color w:val="000000" w:themeColor="text1"/>
          <w:sz w:val="26"/>
          <w:szCs w:val="26"/>
          <w:lang w:eastAsia="ru-RU"/>
        </w:rPr>
        <w:t xml:space="preserve">контрольный </w:t>
      </w:r>
      <w:r w:rsidRPr="00702150">
        <w:rPr>
          <w:rFonts w:ascii="Times New Roman" w:eastAsia="Times New Roman" w:hAnsi="Times New Roman" w:cs="Times New Roman"/>
          <w:iCs/>
          <w:color w:val="000000" w:themeColor="text1"/>
          <w:sz w:val="26"/>
          <w:szCs w:val="26"/>
          <w:lang w:eastAsia="ru-RU"/>
        </w:rPr>
        <w:t>орган,</w:t>
      </w:r>
      <w:r w:rsidRPr="00702150">
        <w:rPr>
          <w:rFonts w:ascii="Times New Roman" w:eastAsia="Times New Roman" w:hAnsi="Times New Roman" w:cs="Times New Roman"/>
          <w:color w:val="000000" w:themeColor="text1"/>
          <w:sz w:val="26"/>
          <w:szCs w:val="26"/>
          <w:lang w:eastAsia="ru-RU"/>
        </w:rPr>
        <w:t xml:space="preserve"> </w:t>
      </w:r>
      <w:r w:rsidRPr="00702150">
        <w:rPr>
          <w:rFonts w:ascii="Times New Roman" w:eastAsia="Times New Roman" w:hAnsi="Times New Roman" w:cs="Times New Roman"/>
          <w:iCs/>
          <w:color w:val="000000" w:themeColor="text1"/>
          <w:sz w:val="26"/>
          <w:szCs w:val="26"/>
          <w:lang w:eastAsia="ru-RU"/>
        </w:rPr>
        <w:t>уполномоченный на осуществление муниципального контроля территории городского округа документы, подтверждающие достоверность ранее представленных документов.</w:t>
      </w:r>
    </w:p>
    <w:p w:rsidR="00702150" w:rsidRPr="00702150" w:rsidRDefault="00702150" w:rsidP="00702150">
      <w:pPr>
        <w:tabs>
          <w:tab w:val="left" w:pos="1276"/>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iCs/>
          <w:color w:val="000000" w:themeColor="text1"/>
          <w:sz w:val="26"/>
          <w:szCs w:val="26"/>
          <w:lang w:eastAsia="ru-RU"/>
        </w:rPr>
        <w:t xml:space="preserve">94. При проведении документарной проверки </w:t>
      </w:r>
      <w:r w:rsidRPr="00702150">
        <w:rPr>
          <w:rFonts w:ascii="Times New Roman" w:eastAsia="Times New Roman" w:hAnsi="Times New Roman" w:cs="Times New Roman"/>
          <w:color w:val="000000" w:themeColor="text1"/>
          <w:sz w:val="26"/>
          <w:szCs w:val="26"/>
          <w:lang w:eastAsia="ru-RU"/>
        </w:rPr>
        <w:t xml:space="preserve">контрольный </w:t>
      </w:r>
      <w:r w:rsidRPr="00702150">
        <w:rPr>
          <w:rFonts w:ascii="Times New Roman" w:eastAsia="Times New Roman" w:hAnsi="Times New Roman" w:cs="Times New Roman"/>
          <w:iCs/>
          <w:color w:val="000000" w:themeColor="text1"/>
          <w:sz w:val="26"/>
          <w:szCs w:val="26"/>
          <w:lang w:eastAsia="ru-RU"/>
        </w:rPr>
        <w:t xml:space="preserve">орган, </w:t>
      </w:r>
      <w:r w:rsidRPr="00702150">
        <w:rPr>
          <w:rFonts w:ascii="Times New Roman" w:eastAsia="Times New Roman" w:hAnsi="Times New Roman" w:cs="Times New Roman"/>
          <w:color w:val="000000" w:themeColor="text1"/>
          <w:sz w:val="26"/>
          <w:szCs w:val="26"/>
          <w:lang w:eastAsia="ru-RU"/>
        </w:rPr>
        <w:t>уполномоченный на осуществление муниципального контроля территории городского округа,</w:t>
      </w:r>
      <w:r w:rsidRPr="00702150">
        <w:rPr>
          <w:rFonts w:ascii="Times New Roman" w:eastAsia="Times New Roman" w:hAnsi="Times New Roman" w:cs="Times New Roman"/>
          <w:iCs/>
          <w:color w:val="000000" w:themeColor="text1"/>
          <w:sz w:val="26"/>
          <w:szCs w:val="26"/>
          <w:lang w:eastAsia="ru-RU"/>
        </w:rPr>
        <w:t xml:space="preserve"> не вправе требовать у контролируемого лица сведения </w:t>
      </w:r>
      <w:r w:rsidRPr="00702150">
        <w:rPr>
          <w:rFonts w:ascii="Times New Roman" w:eastAsia="Times New Roman" w:hAnsi="Times New Roman" w:cs="Times New Roman"/>
          <w:iCs/>
          <w:color w:val="000000" w:themeColor="text1"/>
          <w:sz w:val="26"/>
          <w:szCs w:val="26"/>
          <w:lang w:eastAsia="ru-RU"/>
        </w:rPr>
        <w:br/>
        <w:t>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02150" w:rsidRPr="00702150" w:rsidRDefault="00702150" w:rsidP="00702150">
      <w:pPr>
        <w:tabs>
          <w:tab w:val="left" w:pos="1276"/>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iCs/>
          <w:color w:val="000000" w:themeColor="text1"/>
          <w:sz w:val="26"/>
          <w:szCs w:val="26"/>
          <w:lang w:eastAsia="ru-RU"/>
        </w:rPr>
        <w:t xml:space="preserve">95 Срок проведения документарной проверки не может превышать десять рабочих дней. В указанный срок не включается период с момента направления </w:t>
      </w:r>
      <w:r w:rsidRPr="00702150">
        <w:rPr>
          <w:rFonts w:ascii="Times New Roman" w:eastAsia="Times New Roman" w:hAnsi="Times New Roman" w:cs="Times New Roman"/>
          <w:color w:val="000000" w:themeColor="text1"/>
          <w:sz w:val="26"/>
          <w:szCs w:val="26"/>
          <w:lang w:eastAsia="ru-RU"/>
        </w:rPr>
        <w:t xml:space="preserve">контрольным </w:t>
      </w:r>
      <w:r w:rsidRPr="00702150">
        <w:rPr>
          <w:rFonts w:ascii="Times New Roman" w:eastAsia="Times New Roman" w:hAnsi="Times New Roman" w:cs="Times New Roman"/>
          <w:iCs/>
          <w:color w:val="000000" w:themeColor="text1"/>
          <w:sz w:val="26"/>
          <w:szCs w:val="26"/>
          <w:lang w:eastAsia="ru-RU"/>
        </w:rPr>
        <w:t>органом,</w:t>
      </w:r>
      <w:r w:rsidRPr="00702150">
        <w:rPr>
          <w:rFonts w:ascii="Times New Roman" w:eastAsia="Times New Roman" w:hAnsi="Times New Roman" w:cs="Times New Roman"/>
          <w:color w:val="000000" w:themeColor="text1"/>
          <w:sz w:val="26"/>
          <w:szCs w:val="26"/>
          <w:lang w:eastAsia="ru-RU"/>
        </w:rPr>
        <w:t xml:space="preserve"> </w:t>
      </w:r>
      <w:r w:rsidRPr="00702150">
        <w:rPr>
          <w:rFonts w:ascii="Times New Roman" w:eastAsia="Times New Roman" w:hAnsi="Times New Roman" w:cs="Times New Roman"/>
          <w:iCs/>
          <w:color w:val="000000" w:themeColor="text1"/>
          <w:sz w:val="26"/>
          <w:szCs w:val="26"/>
          <w:lang w:eastAsia="ru-RU"/>
        </w:rPr>
        <w:t xml:space="preserve">уполномоченным на осуществление муниципального контроля территории городского округа,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702150">
        <w:rPr>
          <w:rFonts w:ascii="Times New Roman" w:eastAsia="Times New Roman" w:hAnsi="Times New Roman" w:cs="Times New Roman"/>
          <w:color w:val="000000" w:themeColor="text1"/>
          <w:sz w:val="26"/>
          <w:szCs w:val="26"/>
          <w:lang w:eastAsia="ru-RU"/>
        </w:rPr>
        <w:t xml:space="preserve">контрольный </w:t>
      </w:r>
      <w:r w:rsidRPr="00702150">
        <w:rPr>
          <w:rFonts w:ascii="Times New Roman" w:eastAsia="Times New Roman" w:hAnsi="Times New Roman" w:cs="Times New Roman"/>
          <w:iCs/>
          <w:color w:val="000000" w:themeColor="text1"/>
          <w:sz w:val="26"/>
          <w:szCs w:val="26"/>
          <w:lang w:eastAsia="ru-RU"/>
        </w:rPr>
        <w:t>орган,</w:t>
      </w:r>
      <w:r w:rsidRPr="00702150">
        <w:rPr>
          <w:rFonts w:ascii="Times New Roman" w:eastAsia="Times New Roman" w:hAnsi="Times New Roman" w:cs="Times New Roman"/>
          <w:color w:val="000000" w:themeColor="text1"/>
          <w:sz w:val="26"/>
          <w:szCs w:val="26"/>
          <w:lang w:eastAsia="ru-RU"/>
        </w:rPr>
        <w:t xml:space="preserve"> уполномоченный на осуществление муниципального контроля территории городского округа,</w:t>
      </w:r>
      <w:r w:rsidRPr="00702150">
        <w:rPr>
          <w:rFonts w:ascii="Times New Roman" w:eastAsia="Times New Roman" w:hAnsi="Times New Roman" w:cs="Times New Roman"/>
          <w:iCs/>
          <w:color w:val="000000" w:themeColor="text1"/>
          <w:sz w:val="26"/>
          <w:szCs w:val="26"/>
          <w:lang w:eastAsia="ru-RU"/>
        </w:rPr>
        <w:t xml:space="preserve"> а также период с момента направления контролируемому лицу информации </w:t>
      </w:r>
      <w:r w:rsidRPr="00702150">
        <w:rPr>
          <w:rFonts w:ascii="Times New Roman" w:eastAsia="Times New Roman" w:hAnsi="Times New Roman" w:cs="Times New Roman"/>
          <w:color w:val="000000" w:themeColor="text1"/>
          <w:sz w:val="26"/>
          <w:szCs w:val="26"/>
          <w:lang w:eastAsia="ru-RU"/>
        </w:rPr>
        <w:t xml:space="preserve">контрольного </w:t>
      </w:r>
      <w:r w:rsidRPr="00702150">
        <w:rPr>
          <w:rFonts w:ascii="Times New Roman" w:eastAsia="Times New Roman" w:hAnsi="Times New Roman" w:cs="Times New Roman"/>
          <w:iCs/>
          <w:color w:val="000000" w:themeColor="text1"/>
          <w:sz w:val="26"/>
          <w:szCs w:val="26"/>
          <w:lang w:eastAsia="ru-RU"/>
        </w:rPr>
        <w:t xml:space="preserve">органа, </w:t>
      </w:r>
      <w:r w:rsidRPr="00702150">
        <w:rPr>
          <w:rFonts w:ascii="Times New Roman" w:eastAsia="Times New Roman" w:hAnsi="Times New Roman" w:cs="Times New Roman"/>
          <w:color w:val="000000" w:themeColor="text1"/>
          <w:sz w:val="26"/>
          <w:szCs w:val="26"/>
          <w:lang w:eastAsia="ru-RU"/>
        </w:rPr>
        <w:t>уполномоченного на осуществление муниципального контроля территории городского округа,</w:t>
      </w:r>
      <w:r w:rsidRPr="00702150">
        <w:rPr>
          <w:rFonts w:ascii="Times New Roman" w:eastAsia="Times New Roman" w:hAnsi="Times New Roman" w:cs="Times New Roman"/>
          <w:iCs/>
          <w:color w:val="000000" w:themeColor="text1"/>
          <w:sz w:val="26"/>
          <w:szCs w:val="26"/>
          <w:lang w:eastAsia="ru-RU"/>
        </w:rPr>
        <w:t xml:space="preserve"> о выявлении ошибки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702150">
        <w:rPr>
          <w:rFonts w:ascii="Times New Roman" w:eastAsia="Times New Roman" w:hAnsi="Times New Roman" w:cs="Times New Roman"/>
          <w:color w:val="000000" w:themeColor="text1"/>
          <w:sz w:val="26"/>
          <w:szCs w:val="26"/>
          <w:lang w:eastAsia="ru-RU"/>
        </w:rPr>
        <w:t xml:space="preserve">контрольного </w:t>
      </w:r>
      <w:r w:rsidRPr="00702150">
        <w:rPr>
          <w:rFonts w:ascii="Times New Roman" w:eastAsia="Times New Roman" w:hAnsi="Times New Roman" w:cs="Times New Roman"/>
          <w:iCs/>
          <w:color w:val="000000" w:themeColor="text1"/>
          <w:sz w:val="26"/>
          <w:szCs w:val="26"/>
          <w:lang w:eastAsia="ru-RU"/>
        </w:rPr>
        <w:t xml:space="preserve">органа, </w:t>
      </w:r>
      <w:r w:rsidRPr="00702150">
        <w:rPr>
          <w:rFonts w:ascii="Times New Roman" w:eastAsia="Times New Roman" w:hAnsi="Times New Roman" w:cs="Times New Roman"/>
          <w:color w:val="000000" w:themeColor="text1"/>
          <w:sz w:val="26"/>
          <w:szCs w:val="26"/>
          <w:lang w:eastAsia="ru-RU"/>
        </w:rPr>
        <w:t>уполномоченного на осуществление муниципального контроля территории городского округа,</w:t>
      </w:r>
      <w:r w:rsidRPr="00702150">
        <w:rPr>
          <w:rFonts w:ascii="Times New Roman" w:eastAsia="Times New Roman" w:hAnsi="Times New Roman" w:cs="Times New Roman"/>
          <w:iCs/>
          <w:color w:val="000000" w:themeColor="text1"/>
          <w:sz w:val="26"/>
          <w:szCs w:val="26"/>
          <w:lang w:eastAsia="ru-RU"/>
        </w:rPr>
        <w:t xml:space="preserve"> документах и (или) полученным при осуществлении </w:t>
      </w:r>
      <w:r w:rsidRPr="00702150">
        <w:rPr>
          <w:rFonts w:ascii="Times New Roman" w:eastAsia="Times New Roman" w:hAnsi="Times New Roman" w:cs="Times New Roman"/>
          <w:color w:val="000000" w:themeColor="text1"/>
          <w:sz w:val="26"/>
          <w:szCs w:val="26"/>
          <w:lang w:eastAsia="ru-RU"/>
        </w:rPr>
        <w:t>муниципального контроля</w:t>
      </w:r>
      <w:r w:rsidRPr="00702150">
        <w:rPr>
          <w:rFonts w:ascii="Times New Roman" w:eastAsia="Times New Roman" w:hAnsi="Times New Roman" w:cs="Times New Roman"/>
          <w:iCs/>
          <w:color w:val="000000" w:themeColor="text1"/>
          <w:sz w:val="26"/>
          <w:szCs w:val="26"/>
          <w:lang w:eastAsia="ru-RU"/>
        </w:rPr>
        <w:t xml:space="preserve">, и требования представить необходимые пояснения в письменной форме до момента представления указанных пояснений в </w:t>
      </w:r>
      <w:r w:rsidRPr="00702150">
        <w:rPr>
          <w:rFonts w:ascii="Times New Roman" w:eastAsia="Times New Roman" w:hAnsi="Times New Roman" w:cs="Times New Roman"/>
          <w:color w:val="000000" w:themeColor="text1"/>
          <w:sz w:val="26"/>
          <w:szCs w:val="26"/>
          <w:lang w:eastAsia="ru-RU"/>
        </w:rPr>
        <w:t xml:space="preserve">контрольный </w:t>
      </w:r>
      <w:r w:rsidRPr="00702150">
        <w:rPr>
          <w:rFonts w:ascii="Times New Roman" w:eastAsia="Times New Roman" w:hAnsi="Times New Roman" w:cs="Times New Roman"/>
          <w:iCs/>
          <w:color w:val="000000" w:themeColor="text1"/>
          <w:sz w:val="26"/>
          <w:szCs w:val="26"/>
          <w:lang w:eastAsia="ru-RU"/>
        </w:rPr>
        <w:t xml:space="preserve">орган, </w:t>
      </w:r>
      <w:r w:rsidRPr="00702150">
        <w:rPr>
          <w:rFonts w:ascii="Times New Roman" w:eastAsia="Times New Roman" w:hAnsi="Times New Roman" w:cs="Times New Roman"/>
          <w:color w:val="000000" w:themeColor="text1"/>
          <w:sz w:val="26"/>
          <w:szCs w:val="26"/>
          <w:lang w:eastAsia="ru-RU"/>
        </w:rPr>
        <w:t>уполномоченный на осуществление муниципального контроля территории городского округа</w:t>
      </w:r>
      <w:r w:rsidRPr="00702150">
        <w:rPr>
          <w:rFonts w:ascii="Times New Roman" w:eastAsia="Times New Roman" w:hAnsi="Times New Roman" w:cs="Times New Roman"/>
          <w:iCs/>
          <w:color w:val="000000" w:themeColor="text1"/>
          <w:sz w:val="26"/>
          <w:szCs w:val="26"/>
          <w:lang w:eastAsia="ru-RU"/>
        </w:rPr>
        <w:t>.</w:t>
      </w:r>
    </w:p>
    <w:p w:rsidR="00702150" w:rsidRPr="00702150" w:rsidRDefault="00702150" w:rsidP="00702150">
      <w:pPr>
        <w:tabs>
          <w:tab w:val="left" w:pos="1276"/>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iCs/>
          <w:color w:val="000000" w:themeColor="text1"/>
          <w:sz w:val="26"/>
          <w:szCs w:val="26"/>
          <w:lang w:eastAsia="ru-RU"/>
        </w:rPr>
        <w:t>96 Внеплановая документарная проверка проводится без согласования с органами прокуратуры.</w:t>
      </w:r>
    </w:p>
    <w:p w:rsidR="00702150" w:rsidRPr="00702150" w:rsidRDefault="00702150" w:rsidP="00702150">
      <w:pPr>
        <w:tabs>
          <w:tab w:val="left" w:pos="1276"/>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97. Внеплановая документарная проверка проводится при наличии оснований, указанных в пунктах 1, 3 - 5 пункта 64 настоящего Положения.</w:t>
      </w:r>
    </w:p>
    <w:p w:rsidR="00702150" w:rsidRPr="00702150" w:rsidRDefault="00702150" w:rsidP="00702150">
      <w:pPr>
        <w:tabs>
          <w:tab w:val="left" w:pos="1276"/>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iCs/>
          <w:color w:val="000000" w:themeColor="text1"/>
          <w:sz w:val="26"/>
          <w:szCs w:val="26"/>
          <w:lang w:eastAsia="ru-RU"/>
        </w:rPr>
        <w:t>97. 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 должностными лицами контрольного органа, уполномоченного на осуществление муниципального контроля территории городского округа, имеющими доступ к таким сведениям.</w:t>
      </w:r>
    </w:p>
    <w:p w:rsidR="00702150" w:rsidRPr="00702150" w:rsidRDefault="00702150" w:rsidP="00702150">
      <w:pPr>
        <w:tabs>
          <w:tab w:val="left" w:pos="993"/>
          <w:tab w:val="left" w:pos="1276"/>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98.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уполномоченного на осуществление муниципального контроля территории городского округа</w:t>
      </w:r>
    </w:p>
    <w:p w:rsidR="00702150" w:rsidRPr="00702150" w:rsidRDefault="00702150" w:rsidP="00702150">
      <w:pPr>
        <w:tabs>
          <w:tab w:val="left" w:pos="993"/>
          <w:tab w:val="left" w:pos="1276"/>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99.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702150" w:rsidRPr="00702150" w:rsidRDefault="00702150" w:rsidP="00702150">
      <w:pPr>
        <w:tabs>
          <w:tab w:val="left" w:pos="993"/>
          <w:tab w:val="left" w:pos="1276"/>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lastRenderedPageBreak/>
        <w:t>100. Выездная проверка проводится в случае, если не представляется возможным:</w:t>
      </w:r>
    </w:p>
    <w:p w:rsidR="00702150" w:rsidRPr="00702150" w:rsidRDefault="00702150" w:rsidP="00702150">
      <w:pPr>
        <w:tabs>
          <w:tab w:val="left" w:pos="993"/>
          <w:tab w:val="left" w:pos="1276"/>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 удостовериться в полноте и достоверности сведений, которые содержатся в находящихся в распоряжении контрольного органа, уполномоченного на осуществление муниципального контроля территории городского округа или в запрашиваемых им документах и объяснениях контролируемого лица;</w:t>
      </w:r>
    </w:p>
    <w:p w:rsidR="00702150" w:rsidRPr="00702150" w:rsidRDefault="00702150" w:rsidP="00702150">
      <w:pPr>
        <w:tabs>
          <w:tab w:val="left" w:pos="993"/>
          <w:tab w:val="left" w:pos="1276"/>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2) оценить соответствие деятельности, действий (бездействия) контролируемого лица и (или) принадлежащих ему и (или) используемых им объектов муниципального контроля обязательным требованиям без выезда на указанное место и совершения необходимых надзорных действий, предусмотренных в рамках иного вида контрольных мероприятий.</w:t>
      </w:r>
    </w:p>
    <w:p w:rsidR="00702150" w:rsidRPr="00702150" w:rsidRDefault="00702150" w:rsidP="00702150">
      <w:pPr>
        <w:tabs>
          <w:tab w:val="left" w:pos="1276"/>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101.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подпунктами 3 - 5 пункта 64 настоящего Положения, а также при получении сведений о непосредственной угрозе причинения вреда (ущерба) охраняемым законом ценностям. В таком случае контрольный орган, уполномоченный на осуществление муниципального контроля территории городского округа,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муниципального контроля. В этом случае уведомление контролируемого лица о проведении внепланового контрольного мероприятия может не проводиться.</w:t>
      </w:r>
    </w:p>
    <w:p w:rsidR="00702150" w:rsidRPr="00702150" w:rsidRDefault="00702150" w:rsidP="00702150">
      <w:pPr>
        <w:tabs>
          <w:tab w:val="left" w:pos="993"/>
          <w:tab w:val="left" w:pos="1276"/>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102.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248-ФЗ, если иное не предусмотрено федеральным законом о виде надзора.</w:t>
      </w:r>
    </w:p>
    <w:p w:rsidR="00702150" w:rsidRPr="00702150" w:rsidRDefault="00702150" w:rsidP="00702150">
      <w:pPr>
        <w:tabs>
          <w:tab w:val="left" w:pos="993"/>
          <w:tab w:val="left" w:pos="1276"/>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103. В ходе выездной проверки могут совершаться следующие надзорные действия:</w:t>
      </w:r>
    </w:p>
    <w:p w:rsidR="00702150" w:rsidRPr="00702150" w:rsidRDefault="00702150" w:rsidP="00702150">
      <w:pPr>
        <w:numPr>
          <w:ilvl w:val="0"/>
          <w:numId w:val="5"/>
        </w:numPr>
        <w:tabs>
          <w:tab w:val="left" w:pos="993"/>
          <w:tab w:val="left" w:pos="1560"/>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осмотр;</w:t>
      </w:r>
    </w:p>
    <w:p w:rsidR="00702150" w:rsidRPr="00702150" w:rsidRDefault="00702150" w:rsidP="00702150">
      <w:pPr>
        <w:numPr>
          <w:ilvl w:val="0"/>
          <w:numId w:val="5"/>
        </w:numPr>
        <w:tabs>
          <w:tab w:val="left" w:pos="993"/>
          <w:tab w:val="left" w:pos="1560"/>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досмотр;</w:t>
      </w:r>
    </w:p>
    <w:p w:rsidR="00702150" w:rsidRPr="00702150" w:rsidRDefault="00702150" w:rsidP="00702150">
      <w:pPr>
        <w:numPr>
          <w:ilvl w:val="0"/>
          <w:numId w:val="5"/>
        </w:numPr>
        <w:tabs>
          <w:tab w:val="left" w:pos="993"/>
          <w:tab w:val="left" w:pos="1560"/>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опрос;</w:t>
      </w:r>
    </w:p>
    <w:p w:rsidR="00702150" w:rsidRPr="00702150" w:rsidRDefault="00702150" w:rsidP="00702150">
      <w:pPr>
        <w:numPr>
          <w:ilvl w:val="0"/>
          <w:numId w:val="5"/>
        </w:numPr>
        <w:tabs>
          <w:tab w:val="left" w:pos="993"/>
          <w:tab w:val="left" w:pos="1560"/>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получение письменных объяснений;</w:t>
      </w:r>
    </w:p>
    <w:p w:rsidR="00702150" w:rsidRPr="00702150" w:rsidRDefault="00702150" w:rsidP="00702150">
      <w:pPr>
        <w:numPr>
          <w:ilvl w:val="0"/>
          <w:numId w:val="5"/>
        </w:numPr>
        <w:tabs>
          <w:tab w:val="left" w:pos="993"/>
          <w:tab w:val="left" w:pos="1560"/>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истребование документов.</w:t>
      </w:r>
    </w:p>
    <w:p w:rsidR="00702150" w:rsidRPr="00702150" w:rsidRDefault="00702150" w:rsidP="00702150">
      <w:pPr>
        <w:tabs>
          <w:tab w:val="left" w:pos="993"/>
          <w:tab w:val="left" w:pos="1276"/>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104. Внеплановая выездная проверка проводится при наличии оснований, указанных в подпунктах 1, 3 - 5 пункта 64 настоящего Положения.</w:t>
      </w:r>
    </w:p>
    <w:p w:rsidR="00702150" w:rsidRPr="00702150" w:rsidRDefault="00702150" w:rsidP="00702150">
      <w:pPr>
        <w:tabs>
          <w:tab w:val="left" w:pos="993"/>
          <w:tab w:val="left" w:pos="1276"/>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105. Срок проведения выездной проверки не может превышать десять рабочих дней. </w:t>
      </w:r>
    </w:p>
    <w:p w:rsidR="00702150" w:rsidRPr="00702150" w:rsidRDefault="00702150" w:rsidP="00702150">
      <w:pPr>
        <w:tabs>
          <w:tab w:val="left" w:pos="993"/>
          <w:tab w:val="left" w:pos="1276"/>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106.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w:t>
      </w:r>
      <w:r w:rsidRPr="00702150">
        <w:rPr>
          <w:rFonts w:ascii="Times New Roman" w:eastAsia="Times New Roman" w:hAnsi="Times New Roman" w:cs="Times New Roman"/>
          <w:color w:val="000000" w:themeColor="text1"/>
          <w:sz w:val="26"/>
          <w:szCs w:val="26"/>
          <w:lang w:eastAsia="ru-RU"/>
        </w:rPr>
        <w:br/>
        <w:t xml:space="preserve">для микропредприятия, за исключением выездной проверки, основанием </w:t>
      </w:r>
      <w:r w:rsidRPr="00702150">
        <w:rPr>
          <w:rFonts w:ascii="Times New Roman" w:eastAsia="Times New Roman" w:hAnsi="Times New Roman" w:cs="Times New Roman"/>
          <w:color w:val="000000" w:themeColor="text1"/>
          <w:sz w:val="26"/>
          <w:szCs w:val="26"/>
          <w:lang w:eastAsia="ru-RU"/>
        </w:rPr>
        <w:br/>
      </w:r>
      <w:r w:rsidRPr="00702150">
        <w:rPr>
          <w:rFonts w:ascii="Times New Roman" w:eastAsia="Times New Roman" w:hAnsi="Times New Roman" w:cs="Times New Roman"/>
          <w:color w:val="000000" w:themeColor="text1"/>
          <w:sz w:val="26"/>
          <w:szCs w:val="26"/>
          <w:lang w:eastAsia="ru-RU"/>
        </w:rPr>
        <w:lastRenderedPageBreak/>
        <w:t>для проведения которой является наступление события, указанного</w:t>
      </w:r>
      <w:r w:rsidRPr="00702150">
        <w:rPr>
          <w:rFonts w:ascii="Times New Roman" w:eastAsia="Times New Roman" w:hAnsi="Times New Roman" w:cs="Times New Roman"/>
          <w:color w:val="000000" w:themeColor="text1"/>
          <w:sz w:val="26"/>
          <w:szCs w:val="26"/>
          <w:lang w:eastAsia="ru-RU"/>
        </w:rPr>
        <w:br/>
        <w:t xml:space="preserve"> в программе проверок, и которая для микропредприятия не может продолжаться более сорока часов.</w:t>
      </w:r>
    </w:p>
    <w:p w:rsidR="00702150" w:rsidRPr="00702150" w:rsidRDefault="00702150" w:rsidP="00702150">
      <w:pPr>
        <w:tabs>
          <w:tab w:val="left" w:pos="993"/>
          <w:tab w:val="left" w:pos="1276"/>
          <w:tab w:val="left" w:pos="9922"/>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107. Индикаторы риска нарушения обязательных требований при осуществлении муниципального контроля в сфере благоустройства на территории Талдомского городского округа Московской области определяется в соответствии с приложением № к настоящему постановлению.</w:t>
      </w:r>
    </w:p>
    <w:p w:rsidR="00702150" w:rsidRPr="00702150" w:rsidRDefault="00702150" w:rsidP="00702150">
      <w:pPr>
        <w:tabs>
          <w:tab w:val="left" w:pos="1134"/>
        </w:tabs>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p>
    <w:p w:rsidR="00702150" w:rsidRPr="00702150" w:rsidRDefault="00702150" w:rsidP="00702150">
      <w:pPr>
        <w:widowControl w:val="0"/>
        <w:autoSpaceDE w:val="0"/>
        <w:autoSpaceDN w:val="0"/>
        <w:adjustRightInd w:val="0"/>
        <w:spacing w:after="0" w:line="240" w:lineRule="auto"/>
        <w:ind w:firstLine="709"/>
        <w:contextualSpacing/>
        <w:jc w:val="center"/>
        <w:outlineLvl w:val="1"/>
        <w:rPr>
          <w:rFonts w:ascii="Times New Roman" w:eastAsia="Times New Roman" w:hAnsi="Times New Roman" w:cs="Times New Roman"/>
          <w:bCs/>
          <w:color w:val="000000" w:themeColor="text1"/>
          <w:sz w:val="26"/>
          <w:szCs w:val="26"/>
          <w:lang w:eastAsia="ru-RU"/>
        </w:rPr>
      </w:pPr>
      <w:r w:rsidRPr="00702150">
        <w:rPr>
          <w:rFonts w:ascii="Times New Roman" w:eastAsia="Times New Roman" w:hAnsi="Times New Roman" w:cs="Times New Roman"/>
          <w:bCs/>
          <w:color w:val="000000" w:themeColor="text1"/>
          <w:sz w:val="26"/>
          <w:szCs w:val="26"/>
          <w:lang w:eastAsia="ru-RU"/>
        </w:rPr>
        <w:t>V. Результаты контрольного (надзорного) мероприятия</w:t>
      </w:r>
    </w:p>
    <w:p w:rsidR="00702150" w:rsidRPr="00702150" w:rsidRDefault="00702150" w:rsidP="00702150">
      <w:pPr>
        <w:widowControl w:val="0"/>
        <w:autoSpaceDE w:val="0"/>
        <w:autoSpaceDN w:val="0"/>
        <w:adjustRightInd w:val="0"/>
        <w:spacing w:after="0" w:line="240" w:lineRule="auto"/>
        <w:ind w:firstLine="709"/>
        <w:contextualSpacing/>
        <w:jc w:val="center"/>
        <w:outlineLvl w:val="1"/>
        <w:rPr>
          <w:rFonts w:ascii="Times New Roman" w:eastAsia="Times New Roman" w:hAnsi="Times New Roman" w:cs="Times New Roman"/>
          <w:bCs/>
          <w:color w:val="000000" w:themeColor="text1"/>
          <w:sz w:val="26"/>
          <w:szCs w:val="26"/>
          <w:lang w:eastAsia="ru-RU"/>
        </w:rPr>
      </w:pPr>
    </w:p>
    <w:p w:rsidR="00702150" w:rsidRPr="00702150" w:rsidRDefault="00702150" w:rsidP="00702150">
      <w:pPr>
        <w:widowControl w:val="0"/>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108. Результаты контрольных (надзорных) мероприятий оформляются в соответствии с главой 16 Федерального закона № 248-ФЗ.</w:t>
      </w:r>
    </w:p>
    <w:p w:rsidR="00702150" w:rsidRPr="00702150" w:rsidRDefault="00702150" w:rsidP="00702150">
      <w:pPr>
        <w:widowControl w:val="0"/>
        <w:autoSpaceDE w:val="0"/>
        <w:autoSpaceDN w:val="0"/>
        <w:adjustRightInd w:val="0"/>
        <w:spacing w:after="0" w:line="240" w:lineRule="auto"/>
        <w:ind w:firstLine="709"/>
        <w:contextualSpacing/>
        <w:jc w:val="center"/>
        <w:outlineLvl w:val="1"/>
        <w:rPr>
          <w:rFonts w:ascii="Times New Roman" w:eastAsia="Times New Roman" w:hAnsi="Times New Roman" w:cs="Times New Roman"/>
          <w:bCs/>
          <w:color w:val="000000" w:themeColor="text1"/>
          <w:sz w:val="26"/>
          <w:szCs w:val="26"/>
          <w:lang w:eastAsia="ru-RU"/>
        </w:rPr>
      </w:pPr>
    </w:p>
    <w:p w:rsidR="00702150" w:rsidRPr="00702150" w:rsidRDefault="00702150" w:rsidP="00702150">
      <w:pPr>
        <w:widowControl w:val="0"/>
        <w:autoSpaceDE w:val="0"/>
        <w:autoSpaceDN w:val="0"/>
        <w:adjustRightInd w:val="0"/>
        <w:spacing w:after="0" w:line="240" w:lineRule="auto"/>
        <w:ind w:firstLine="709"/>
        <w:contextualSpacing/>
        <w:jc w:val="center"/>
        <w:outlineLvl w:val="1"/>
        <w:rPr>
          <w:rFonts w:ascii="Times New Roman" w:eastAsia="Times New Roman" w:hAnsi="Times New Roman" w:cs="Times New Roman"/>
          <w:bCs/>
          <w:color w:val="000000" w:themeColor="text1"/>
          <w:sz w:val="26"/>
          <w:szCs w:val="26"/>
          <w:lang w:eastAsia="ru-RU"/>
        </w:rPr>
      </w:pPr>
      <w:r w:rsidRPr="00702150">
        <w:rPr>
          <w:rFonts w:ascii="Times New Roman" w:eastAsia="Times New Roman" w:hAnsi="Times New Roman" w:cs="Times New Roman"/>
          <w:bCs/>
          <w:color w:val="000000" w:themeColor="text1"/>
          <w:sz w:val="26"/>
          <w:szCs w:val="26"/>
          <w:lang w:eastAsia="ru-RU"/>
        </w:rPr>
        <w:t>V</w:t>
      </w:r>
      <w:r w:rsidRPr="00702150">
        <w:rPr>
          <w:rFonts w:ascii="Times New Roman" w:eastAsia="Times New Roman" w:hAnsi="Times New Roman" w:cs="Times New Roman"/>
          <w:bCs/>
          <w:color w:val="000000" w:themeColor="text1"/>
          <w:sz w:val="26"/>
          <w:szCs w:val="26"/>
          <w:lang w:val="en-US" w:eastAsia="ru-RU"/>
        </w:rPr>
        <w:t>I</w:t>
      </w:r>
      <w:r w:rsidRPr="00702150">
        <w:rPr>
          <w:rFonts w:ascii="Times New Roman" w:eastAsia="Times New Roman" w:hAnsi="Times New Roman" w:cs="Times New Roman"/>
          <w:bCs/>
          <w:color w:val="000000" w:themeColor="text1"/>
          <w:sz w:val="26"/>
          <w:szCs w:val="26"/>
          <w:lang w:eastAsia="ru-RU"/>
        </w:rPr>
        <w:t xml:space="preserve">. Обжалование решений контрольных (надзорных) органов, </w:t>
      </w:r>
      <w:r w:rsidRPr="00702150">
        <w:rPr>
          <w:rFonts w:ascii="Times New Roman" w:eastAsia="Times New Roman" w:hAnsi="Times New Roman" w:cs="Times New Roman"/>
          <w:bCs/>
          <w:color w:val="000000" w:themeColor="text1"/>
          <w:sz w:val="26"/>
          <w:szCs w:val="26"/>
          <w:lang w:eastAsia="ru-RU"/>
        </w:rPr>
        <w:br/>
        <w:t>действий (бездействия) их должностных лиц</w:t>
      </w:r>
    </w:p>
    <w:p w:rsidR="00702150" w:rsidRPr="00702150" w:rsidRDefault="00702150" w:rsidP="00702150">
      <w:pPr>
        <w:widowControl w:val="0"/>
        <w:autoSpaceDE w:val="0"/>
        <w:autoSpaceDN w:val="0"/>
        <w:adjustRightInd w:val="0"/>
        <w:spacing w:after="0" w:line="240" w:lineRule="auto"/>
        <w:ind w:firstLine="709"/>
        <w:contextualSpacing/>
        <w:jc w:val="center"/>
        <w:outlineLvl w:val="1"/>
        <w:rPr>
          <w:rFonts w:ascii="Times New Roman" w:eastAsia="Times New Roman" w:hAnsi="Times New Roman" w:cs="Times New Roman"/>
          <w:b/>
          <w:bCs/>
          <w:color w:val="000000" w:themeColor="text1"/>
          <w:sz w:val="26"/>
          <w:szCs w:val="26"/>
          <w:lang w:eastAsia="ru-RU"/>
        </w:rPr>
      </w:pPr>
    </w:p>
    <w:p w:rsidR="00702150" w:rsidRPr="00702150" w:rsidRDefault="00702150" w:rsidP="00702150">
      <w:pPr>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109. Жалоба подается контролируемым лицом в контрольный орган, уполномоченный на осуществление муниципального контроля территории городского округа, в электронном виде с использованием ЕПГУ и (или) РПГУ, за исключением случая, предусмотренного пунктом 110 настоящего Положения.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02150" w:rsidRPr="00702150" w:rsidRDefault="00702150" w:rsidP="00702150">
      <w:pPr>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110. 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уполномоченный на осуществление муниципального контроля территории городского округа без использования ЕПГУ и (или) РПГУ, с учетом требований законодательства Российской Федерации о государственной и иной охраняемой законом тайне с использованием специальной связи, на бумажном или электронном носителе (оптическом диске, флэш-накопителе).</w:t>
      </w:r>
    </w:p>
    <w:p w:rsidR="00702150" w:rsidRPr="00702150" w:rsidRDefault="00702150" w:rsidP="00702150">
      <w:pPr>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111.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702150" w:rsidRPr="00702150" w:rsidRDefault="00702150" w:rsidP="00702150">
      <w:pPr>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 решений о проведении контрольных мероприятий;</w:t>
      </w:r>
    </w:p>
    <w:p w:rsidR="00702150" w:rsidRPr="00702150" w:rsidRDefault="00702150" w:rsidP="00702150">
      <w:pPr>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2) актов контрольных мероприятий, предписаний об устранении выявленных нарушений;</w:t>
      </w:r>
    </w:p>
    <w:p w:rsidR="00702150" w:rsidRPr="00702150" w:rsidRDefault="00702150" w:rsidP="00702150">
      <w:pPr>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3) действий (бездействия) должностных лиц контрольного органа, в рамках контрольных мероприятий.</w:t>
      </w:r>
    </w:p>
    <w:p w:rsidR="00702150" w:rsidRPr="00702150" w:rsidRDefault="00702150" w:rsidP="00702150">
      <w:pPr>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112. Жалоба на решение контрольного органа, уполномоченного на осуществление муниципального контроля территории городского округа,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02150" w:rsidRPr="00702150" w:rsidRDefault="00702150" w:rsidP="00702150">
      <w:pPr>
        <w:spacing w:after="0" w:line="240" w:lineRule="auto"/>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          113. Жалоба на предписание контрольного органа, уполномоченного, на осуществление муниципального контроля территории городского округа может быть подана в течение десяти рабочих дней с момента получения контролируемым лицом предписания.</w:t>
      </w:r>
    </w:p>
    <w:p w:rsidR="00702150" w:rsidRPr="00702150" w:rsidRDefault="00702150" w:rsidP="00702150">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lastRenderedPageBreak/>
        <w:t>114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 уполномоченным на осуществление муниципального контроля территории городского округа.</w:t>
      </w:r>
    </w:p>
    <w:p w:rsidR="00702150" w:rsidRPr="00702150" w:rsidRDefault="00702150" w:rsidP="00702150">
      <w:pPr>
        <w:spacing w:after="0" w:line="240" w:lineRule="auto"/>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           115.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02150" w:rsidRPr="00702150" w:rsidRDefault="00702150" w:rsidP="00702150">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116 Жалоба может содержать ходатайство о приостановлении исполнения обжалуемого решения контрольного органа, уполномоченного на осуществление муниципального контроля территории городского округа.</w:t>
      </w:r>
    </w:p>
    <w:p w:rsidR="00702150" w:rsidRPr="00702150" w:rsidRDefault="00702150" w:rsidP="00702150">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117 Контрольный орган, уполномоченный на осуществление муниципального контроля территории городского округа, в срок не позднее двух рабочих дней со дня регистрации жалобы принимает решение:</w:t>
      </w:r>
    </w:p>
    <w:p w:rsidR="00702150" w:rsidRPr="00702150" w:rsidRDefault="00702150" w:rsidP="00702150">
      <w:pPr>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 о приостановлении исполнения обжалуемого решения контрольного органа; уполномоченного на осуществление муниципального контроля территории городского округа</w:t>
      </w:r>
    </w:p>
    <w:p w:rsidR="00702150" w:rsidRPr="00702150" w:rsidRDefault="00702150" w:rsidP="00702150">
      <w:pPr>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2) об отказе в приостановлении исполнения обжалуемого решения контрольного органа, уполномоченного на осуществление муниципального контроля территории городского округа.</w:t>
      </w:r>
    </w:p>
    <w:p w:rsidR="00702150" w:rsidRPr="00702150" w:rsidRDefault="00702150" w:rsidP="00702150">
      <w:pPr>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118 Информация о решении, указанном в пункте 134 настоящего Положения, направляется лицу, подавшему жалобу, в течение одного рабочего дня с момента принятия решения.</w:t>
      </w:r>
    </w:p>
    <w:p w:rsidR="00702150" w:rsidRPr="00702150" w:rsidRDefault="00702150" w:rsidP="00702150">
      <w:pPr>
        <w:widowControl w:val="0"/>
        <w:tabs>
          <w:tab w:val="left" w:pos="851"/>
          <w:tab w:val="left" w:pos="1276"/>
        </w:tabs>
        <w:autoSpaceDE w:val="0"/>
        <w:autoSpaceDN w:val="0"/>
        <w:adjustRightInd w:val="0"/>
        <w:spacing w:after="0" w:line="240" w:lineRule="auto"/>
        <w:ind w:left="710"/>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119. Жалоба должна содержать:</w:t>
      </w:r>
    </w:p>
    <w:p w:rsidR="00702150" w:rsidRPr="00702150" w:rsidRDefault="00702150" w:rsidP="00702150">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 наименование контрольного органа, уполномоченного на осуществление муниципального контроля территории городского округа, фамилию, имя, отчество (при наличии) должностного лица, решение и (или) действие (бездействие) которых обжалуются;</w:t>
      </w:r>
    </w:p>
    <w:p w:rsidR="00702150" w:rsidRPr="00702150" w:rsidRDefault="00702150" w:rsidP="00702150">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2) фамилию, имя, отчество (последнее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02150" w:rsidRPr="00702150" w:rsidRDefault="00702150" w:rsidP="00702150">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3) сведения об обжалуемых решении контрольного органа, уполномоченного на осуществление муниципального контроля территории городского округа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02150" w:rsidRPr="00702150" w:rsidRDefault="00702150" w:rsidP="00702150">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4) основания и доводы, на основании которых заявитель не согласен с решением контрольного органа, уполномоченного на осуществление муниципального контроля территории городского округа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02150" w:rsidRPr="00702150" w:rsidRDefault="00702150" w:rsidP="00702150">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5) требования лица, подавшего жалобу;</w:t>
      </w:r>
    </w:p>
    <w:p w:rsidR="00702150" w:rsidRPr="00702150" w:rsidRDefault="00702150" w:rsidP="00702150">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6) учетный номер контрольного мероприятия в едином реестре контрольных мероприятий, в отношении которого подается жалоба, если Правительством Российской Федерации не установлено иное.</w:t>
      </w:r>
    </w:p>
    <w:p w:rsidR="00702150" w:rsidRPr="00702150" w:rsidRDefault="00702150" w:rsidP="00702150">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120 Жалоба не должна содержать нецензурные либо оскорбительные выражения, угрозы жизни, здоровью и имуществу должностных лиц контрольного </w:t>
      </w:r>
      <w:r w:rsidRPr="00702150">
        <w:rPr>
          <w:rFonts w:ascii="Times New Roman" w:eastAsia="Times New Roman" w:hAnsi="Times New Roman" w:cs="Times New Roman"/>
          <w:color w:val="000000" w:themeColor="text1"/>
          <w:sz w:val="26"/>
          <w:szCs w:val="26"/>
          <w:lang w:eastAsia="ru-RU"/>
        </w:rPr>
        <w:lastRenderedPageBreak/>
        <w:t>органа, уполномоченного на осуществление муниципального контроля территории городского округа либо членов их семей.</w:t>
      </w:r>
    </w:p>
    <w:p w:rsidR="00702150" w:rsidRPr="00702150" w:rsidRDefault="00702150" w:rsidP="00702150">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121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702150" w:rsidRPr="00702150" w:rsidRDefault="00702150" w:rsidP="00702150">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122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Московской области,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702150" w:rsidRPr="00702150" w:rsidRDefault="00702150" w:rsidP="00702150">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123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702150" w:rsidRPr="00702150" w:rsidRDefault="00702150" w:rsidP="00702150">
      <w:pPr>
        <w:widowControl w:val="0"/>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 жалоба подана после истечения сроков подачи жалобы, установленных пунктами 111 и 112 настоящего Положения, и не содержит ходатайства о восстановлении пропущенного срока на подачу жалобы;</w:t>
      </w:r>
    </w:p>
    <w:p w:rsidR="00702150" w:rsidRPr="00702150" w:rsidRDefault="00702150" w:rsidP="00702150">
      <w:pPr>
        <w:widowControl w:val="0"/>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2) в удовлетворении ходатайства о восстановлении пропущенного срока на подачу жалобы отказано;</w:t>
      </w:r>
    </w:p>
    <w:p w:rsidR="00702150" w:rsidRPr="00702150" w:rsidRDefault="00702150" w:rsidP="00702150">
      <w:pPr>
        <w:widowControl w:val="0"/>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3) до принятия решения по жалобе от контролируемого лица, ее подавшего, поступило заявление об отзыве жалобы;</w:t>
      </w:r>
    </w:p>
    <w:p w:rsidR="00702150" w:rsidRPr="00702150" w:rsidRDefault="00702150" w:rsidP="00702150">
      <w:pPr>
        <w:widowControl w:val="0"/>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4) имеется решение суда по вопросам, поставленным в жалобе;</w:t>
      </w:r>
    </w:p>
    <w:p w:rsidR="00702150" w:rsidRPr="00702150" w:rsidRDefault="00702150" w:rsidP="00702150">
      <w:pPr>
        <w:widowControl w:val="0"/>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5) ранее в уполномоченный орган была подана другая жалоба от того же контролируемого лица по тем же основаниям;</w:t>
      </w:r>
    </w:p>
    <w:p w:rsidR="00702150" w:rsidRPr="00702150" w:rsidRDefault="00702150" w:rsidP="00702150">
      <w:pPr>
        <w:widowControl w:val="0"/>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6) жалоба содержит нецензурные либо оскорбительные выражения, угрозы жизни, здоровью и имуществу должностных лиц контрольного органа, уполномоченного на осуществление муниципального контроля территории городского округа, а также членов их семей;</w:t>
      </w:r>
    </w:p>
    <w:p w:rsidR="00702150" w:rsidRPr="00702150" w:rsidRDefault="00702150" w:rsidP="00702150">
      <w:pPr>
        <w:widowControl w:val="0"/>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02150" w:rsidRPr="00702150" w:rsidRDefault="00702150" w:rsidP="00702150">
      <w:pPr>
        <w:widowControl w:val="0"/>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8) жалоба подана в ненадлежащий уполномоченный орган;</w:t>
      </w:r>
    </w:p>
    <w:p w:rsidR="00702150" w:rsidRPr="00702150" w:rsidRDefault="00702150" w:rsidP="00702150">
      <w:pPr>
        <w:widowControl w:val="0"/>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9) законодательством Российской Федерации предусмотрен только судебный порядок обжалования решений контрольного органа, уполномоченного на осуществление муниципального контроля территории городского округа.</w:t>
      </w:r>
    </w:p>
    <w:p w:rsidR="00702150" w:rsidRPr="00702150" w:rsidRDefault="00702150" w:rsidP="00702150">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124 Отказ в рассмотрении жалобы по основаниям, указанным в подпунктах 3 - 8 пункта 123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уполномоченного на осуществление муниципального контроля территории городского округа, действий (бездействия) его должностных лиц.</w:t>
      </w:r>
    </w:p>
    <w:p w:rsidR="00702150" w:rsidRPr="00702150" w:rsidRDefault="00702150" w:rsidP="00702150">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125. Контрольный орган, уполномоченный на осуществление муниципального контроля территории городского округа, при рассмотрении жалобы использует подсистему досудебного обжалования контрольной </w:t>
      </w:r>
      <w:r w:rsidRPr="00702150">
        <w:rPr>
          <w:rFonts w:ascii="Times New Roman" w:eastAsia="Times New Roman" w:hAnsi="Times New Roman" w:cs="Times New Roman"/>
          <w:color w:val="000000" w:themeColor="text1"/>
          <w:sz w:val="26"/>
          <w:szCs w:val="26"/>
          <w:lang w:eastAsia="ru-RU"/>
        </w:rPr>
        <w:lastRenderedPageBreak/>
        <w:t xml:space="preserve">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Ведение подсистем досудебного обжалования контрольной деятельности осуществляется в порядке, установленном Правительством Российской Федерации. </w:t>
      </w:r>
    </w:p>
    <w:p w:rsidR="00702150" w:rsidRPr="00702150" w:rsidRDefault="00702150" w:rsidP="00702150">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126 Рассмотрение жалобы, связанной со сведениями и документами, составляющими государственную или иную охраняемую законом тайну, осуществляется при обязательном присутствии контролируемого лица, подавшего жалобу. При этом рассмотрение жалобы осуществляется в день, назначенный должностным лицом контрольного органа, уполномоченного на осуществление муниципального контроля территории городского округа. Извещение контролируемого лица о назначении дня для рассмотрения жалобы в целях обеспечения личного присутствия контролируемого лица направляется контролируемому лицу не менее чем за пять рабочих дней до дня рассмотрения жалобы со дня представления жалобы, связанной со сведениями и документами, составляющими государственную или иную охраняемую законом тайну, посредством извещения через личный кабинет контролируемого лица на ЕПГУ и (или) РПГУ. Контролируемое лицо в случае невозможности присутствия на рассмотрении жалобы, связанной со сведениями и документами, составляющими государственную или иную охраняемую законом тайну, направляет в контрольный орган, уполномоченный на осуществление муниципального контроля территории городского округа, в течение двух рабочих дней после получения извещения о назначении дня рассмотрения такой жалобы уведомление о невозможности присутствия на рассмотрении такой жалобы.</w:t>
      </w:r>
    </w:p>
    <w:p w:rsidR="00702150" w:rsidRPr="00702150" w:rsidRDefault="00702150" w:rsidP="00702150">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127 В случае получения контрольным органом, уполномоченным на осуществление муниципального контроля территории городского округа, уведомления о невозможности присутствия на рассмотрении жалобы от контролируемого лица жалоба, связанная со сведениями и документами, составляющими государственную или иную охраняемую законом тайну, рассматривается без контролируемого лица. При этом результаты рассмотрения жалобы контролируемое лицо вправе получить лично в контрольном органе, уполномоченном на осуществление муниципального контроля территории городского округа.</w:t>
      </w:r>
    </w:p>
    <w:p w:rsidR="00702150" w:rsidRPr="00702150" w:rsidRDefault="00702150" w:rsidP="00702150">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128 Контрольный орган, уполномоченный на осуществление муниципального контроля территории городского округа, должен обеспечить передачу в подсистему досудебного обжалования контрольной деятельности сведений о ходе рассмотрения жалоб.</w:t>
      </w:r>
    </w:p>
    <w:p w:rsidR="00702150" w:rsidRPr="00702150" w:rsidRDefault="00702150" w:rsidP="00702150">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129 Жалоба подлежит рассмотрению контрольным органом, уполномоченным на осуществление муниципального контроля территории городского округа, в течение двадцати рабочих дней со дня ее регистрации. Если для рассмотрения жалобы необходимо истребование дополнительных материалов, этот срок может быть продлен указанным органом на двадцать рабочих дней.</w:t>
      </w:r>
    </w:p>
    <w:p w:rsidR="00702150" w:rsidRPr="00702150" w:rsidRDefault="00702150" w:rsidP="00702150">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130 Контрольный орган, уполномоченный на осуществление муниципального контроля территории городского округа,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w:t>
      </w:r>
      <w:r w:rsidRPr="00702150">
        <w:rPr>
          <w:rFonts w:ascii="Times New Roman" w:eastAsia="Times New Roman" w:hAnsi="Times New Roman" w:cs="Times New Roman"/>
          <w:color w:val="000000" w:themeColor="text1"/>
          <w:sz w:val="26"/>
          <w:szCs w:val="26"/>
          <w:lang w:eastAsia="ru-RU"/>
        </w:rPr>
        <w:lastRenderedPageBreak/>
        <w:t>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02150" w:rsidRPr="00702150" w:rsidRDefault="00702150" w:rsidP="00702150">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131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02150" w:rsidRPr="00702150" w:rsidRDefault="00702150" w:rsidP="00702150">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132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02150" w:rsidRPr="00702150" w:rsidRDefault="00702150" w:rsidP="00702150">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133 Обязанность доказывания законности и обоснованности принятого решения и (или) совершенного действия (бездействия) возлагается на контрольный орган, уполномоченный на осуществление муниципального контроля территории городского округа, решение и (или) действие (бездействие) должностного лица которого обжалуются.</w:t>
      </w:r>
    </w:p>
    <w:p w:rsidR="00702150" w:rsidRPr="00702150" w:rsidRDefault="00702150" w:rsidP="00702150">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134 По итогам рассмотрения жалобы контрольный орган, уполномоченный на осуществление муниципального контроля территории городского округа, принимает одно из следующих решений:</w:t>
      </w:r>
    </w:p>
    <w:p w:rsidR="00702150" w:rsidRPr="00702150" w:rsidRDefault="00702150" w:rsidP="00702150">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 оставляет жалобу без удовлетворения;</w:t>
      </w:r>
    </w:p>
    <w:p w:rsidR="00702150" w:rsidRPr="00702150" w:rsidRDefault="00702150" w:rsidP="00702150">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2) отменяет решение контрольного органа, уполномоченного на осуществление муниципального контроля территории городского округа, полностью или частично;</w:t>
      </w:r>
    </w:p>
    <w:p w:rsidR="00702150" w:rsidRPr="00702150" w:rsidRDefault="00702150" w:rsidP="00702150">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3) отменяет решение контрольного органа, уполномоченного на осуществление муниципального контроля территории городского округа, полностью и принимает новое решение;</w:t>
      </w:r>
    </w:p>
    <w:p w:rsidR="00702150" w:rsidRPr="00702150" w:rsidRDefault="00702150" w:rsidP="00702150">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4) признает действия (бездействие)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rsidR="00702150" w:rsidRPr="00702150" w:rsidRDefault="00702150" w:rsidP="00702150">
      <w:pPr>
        <w:widowControl w:val="0"/>
        <w:tabs>
          <w:tab w:val="left" w:pos="0"/>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135 Предметом досудебного (внесудебного) обжалования являются действия (бездействие) должностного лица контрольного (надзорного) органа, уполномоченного на осуществление муниципального контроля территории городского округа, а также принимаемые им решения при исполнении государственной функции, повлекшие за собой нарушения требований законодательства Российской Федерации, а также нарушения прав заявителя.</w:t>
      </w:r>
    </w:p>
    <w:p w:rsidR="00702150" w:rsidRPr="00702150" w:rsidRDefault="00702150" w:rsidP="00702150">
      <w:pPr>
        <w:widowControl w:val="0"/>
        <w:tabs>
          <w:tab w:val="left" w:pos="0"/>
          <w:tab w:val="left" w:pos="142"/>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136 Решение контрольного органа, уполномоченного на осуществление муниципального контроля территории городского округа, содержащее обоснование принятого решения, срок и порядок его исполнения, размещается в личном кабинете контролируемого лица на ЕПГУ и (или) РПГУ в срок не позднее одного рабочего дня со дня его принятия.</w:t>
      </w:r>
    </w:p>
    <w:p w:rsidR="00702150" w:rsidRPr="00702150" w:rsidRDefault="00702150" w:rsidP="00702150">
      <w:pPr>
        <w:widowControl w:val="0"/>
        <w:tabs>
          <w:tab w:val="left" w:pos="0"/>
          <w:tab w:val="left" w:pos="142"/>
        </w:tabs>
        <w:autoSpaceDE w:val="0"/>
        <w:autoSpaceDN w:val="0"/>
        <w:adjustRightInd w:val="0"/>
        <w:spacing w:after="0" w:line="240" w:lineRule="auto"/>
        <w:ind w:firstLine="142"/>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         137 </w:t>
      </w:r>
      <w:r w:rsidRPr="00702150">
        <w:rPr>
          <w:rFonts w:ascii="Times New Roman" w:eastAsia="Times New Roman" w:hAnsi="Times New Roman" w:cs="Times New Roman"/>
          <w:color w:val="000000"/>
          <w:sz w:val="26"/>
          <w:szCs w:val="26"/>
          <w:lang w:eastAsia="ru-RU"/>
        </w:rPr>
        <w:t>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702150" w:rsidRPr="00702150" w:rsidRDefault="00702150" w:rsidP="00702150">
      <w:pPr>
        <w:widowControl w:val="0"/>
        <w:tabs>
          <w:tab w:val="left" w:pos="142"/>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p>
    <w:p w:rsidR="00702150" w:rsidRPr="00702150" w:rsidRDefault="00702150" w:rsidP="00702150">
      <w:pPr>
        <w:widowControl w:val="0"/>
        <w:tabs>
          <w:tab w:val="left" w:pos="142"/>
          <w:tab w:val="left" w:pos="851"/>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lastRenderedPageBreak/>
        <w:t>VI</w:t>
      </w:r>
      <w:r w:rsidRPr="00702150">
        <w:rPr>
          <w:rFonts w:ascii="Times New Roman" w:eastAsia="Times New Roman" w:hAnsi="Times New Roman" w:cs="Times New Roman"/>
          <w:color w:val="000000" w:themeColor="text1"/>
          <w:sz w:val="26"/>
          <w:szCs w:val="26"/>
          <w:lang w:val="en-US" w:eastAsia="ru-RU"/>
        </w:rPr>
        <w:t>I</w:t>
      </w:r>
      <w:r w:rsidRPr="00702150">
        <w:rPr>
          <w:rFonts w:ascii="Times New Roman" w:eastAsia="Times New Roman" w:hAnsi="Times New Roman" w:cs="Times New Roman"/>
          <w:color w:val="000000" w:themeColor="text1"/>
          <w:sz w:val="26"/>
          <w:szCs w:val="26"/>
          <w:lang w:eastAsia="ru-RU"/>
        </w:rPr>
        <w:t xml:space="preserve">. </w:t>
      </w:r>
      <w:r w:rsidRPr="00702150">
        <w:rPr>
          <w:rFonts w:ascii="Times New Roman" w:eastAsia="Times New Roman" w:hAnsi="Times New Roman" w:cs="Times New Roman"/>
          <w:bCs/>
          <w:color w:val="000000" w:themeColor="text1"/>
          <w:sz w:val="26"/>
          <w:szCs w:val="26"/>
          <w:lang w:eastAsia="ru-RU"/>
        </w:rPr>
        <w:t xml:space="preserve">Ключевые показатели </w:t>
      </w:r>
      <w:r w:rsidRPr="00702150">
        <w:rPr>
          <w:rFonts w:ascii="Times New Roman" w:eastAsia="Times New Roman" w:hAnsi="Times New Roman" w:cs="Times New Roman"/>
          <w:color w:val="000000" w:themeColor="text1"/>
          <w:sz w:val="26"/>
          <w:szCs w:val="26"/>
          <w:lang w:eastAsia="ru-RU"/>
        </w:rPr>
        <w:t>муниципального контроля и их целевые значения</w:t>
      </w:r>
    </w:p>
    <w:p w:rsidR="00702150" w:rsidRPr="00702150" w:rsidRDefault="00702150" w:rsidP="00702150">
      <w:pPr>
        <w:widowControl w:val="0"/>
        <w:tabs>
          <w:tab w:val="left" w:pos="142"/>
          <w:tab w:val="left" w:pos="851"/>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color w:val="000000" w:themeColor="text1"/>
          <w:sz w:val="26"/>
          <w:szCs w:val="26"/>
          <w:lang w:eastAsia="ru-RU"/>
        </w:rPr>
      </w:pPr>
    </w:p>
    <w:p w:rsidR="00702150" w:rsidRPr="00702150" w:rsidRDefault="00702150" w:rsidP="00702150">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138 Ключевые показатели муниципального контроля и их весовые значения, а также индикативные показатели определены в приложении 2 к настоящему Положению.</w:t>
      </w:r>
    </w:p>
    <w:p w:rsidR="00702150" w:rsidRPr="00702150" w:rsidRDefault="00702150" w:rsidP="00702150">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p>
    <w:p w:rsidR="00702150" w:rsidRPr="00702150" w:rsidRDefault="00702150" w:rsidP="00702150">
      <w:pPr>
        <w:widowControl w:val="0"/>
        <w:autoSpaceDE w:val="0"/>
        <w:autoSpaceDN w:val="0"/>
        <w:adjustRightInd w:val="0"/>
        <w:spacing w:after="0" w:line="240" w:lineRule="auto"/>
        <w:ind w:firstLine="709"/>
        <w:contextualSpacing/>
        <w:jc w:val="center"/>
        <w:outlineLvl w:val="1"/>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Переходные положения</w:t>
      </w:r>
    </w:p>
    <w:p w:rsidR="00702150" w:rsidRPr="00702150" w:rsidRDefault="00702150" w:rsidP="007021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p>
    <w:p w:rsidR="00702150" w:rsidRPr="00702150" w:rsidRDefault="00702150" w:rsidP="007021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139. До 31 декабря 2023 года информирование контролируемого лица о совершаемых должностными лицами контрольного органа, уполномоченного на осуществление муниципального контроля территории городского округа и иными уполномоченными лицами действиях и принимаемых решениях, направление документов и сведений контролируемому лицу контрольным органом, уполномоченным на осуществление муниципального контроля территории городского округа,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w:t>
      </w:r>
    </w:p>
    <w:p w:rsidR="00702150" w:rsidRPr="00702150" w:rsidRDefault="00702150" w:rsidP="007021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140. До 31 декабря 2023 года указанные в пункте 139 настоящего Положения документы и сведения, а также акты контрольных мероприятий могут составляться и подписываться на бумажном носителе.</w:t>
      </w:r>
    </w:p>
    <w:p w:rsidR="00702150" w:rsidRPr="00702150" w:rsidRDefault="00702150" w:rsidP="00702150">
      <w:pPr>
        <w:spacing w:after="0" w:line="240" w:lineRule="auto"/>
        <w:ind w:firstLine="709"/>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br w:type="page"/>
      </w:r>
    </w:p>
    <w:p w:rsidR="00702150" w:rsidRPr="00702150" w:rsidRDefault="00702150" w:rsidP="00702150">
      <w:pPr>
        <w:spacing w:after="0" w:line="240" w:lineRule="auto"/>
        <w:ind w:firstLine="709"/>
        <w:contextualSpacing/>
        <w:rPr>
          <w:rFonts w:ascii="Times New Roman" w:eastAsia="Times New Roman" w:hAnsi="Times New Roman" w:cs="Times New Roman"/>
          <w:color w:val="000000" w:themeColor="text1"/>
          <w:sz w:val="26"/>
          <w:szCs w:val="26"/>
          <w:lang w:eastAsia="ru-RU"/>
        </w:rPr>
        <w:sectPr w:rsidR="00702150" w:rsidRPr="00702150" w:rsidSect="00A64A06">
          <w:headerReference w:type="default" r:id="rId14"/>
          <w:pgSz w:w="11906" w:h="16838"/>
          <w:pgMar w:top="993" w:right="850" w:bottom="1134" w:left="1701" w:header="708" w:footer="708" w:gutter="0"/>
          <w:cols w:space="708"/>
          <w:titlePg/>
          <w:docGrid w:linePitch="360"/>
        </w:sectPr>
      </w:pPr>
    </w:p>
    <w:p w:rsidR="00702150" w:rsidRPr="00702150" w:rsidRDefault="00702150" w:rsidP="00702150">
      <w:pPr>
        <w:spacing w:after="0"/>
        <w:ind w:left="10915"/>
        <w:contextualSpacing/>
        <w:rPr>
          <w:rFonts w:ascii="Times New Roman" w:eastAsia="Times New Roman" w:hAnsi="Times New Roman" w:cs="Times New Roman"/>
          <w:color w:val="000000" w:themeColor="text1"/>
          <w:sz w:val="28"/>
          <w:szCs w:val="28"/>
          <w:lang w:eastAsia="ru-RU"/>
        </w:rPr>
      </w:pPr>
      <w:r w:rsidRPr="00702150">
        <w:rPr>
          <w:rFonts w:ascii="Times New Roman" w:eastAsia="Times New Roman" w:hAnsi="Times New Roman" w:cs="Times New Roman"/>
          <w:color w:val="000000" w:themeColor="text1"/>
          <w:sz w:val="28"/>
          <w:szCs w:val="28"/>
          <w:lang w:eastAsia="ru-RU"/>
        </w:rPr>
        <w:lastRenderedPageBreak/>
        <w:t xml:space="preserve">Приложение 1 </w:t>
      </w:r>
    </w:p>
    <w:p w:rsidR="00702150" w:rsidRPr="00702150" w:rsidRDefault="00702150" w:rsidP="00702150">
      <w:pPr>
        <w:spacing w:after="0"/>
        <w:ind w:left="10915"/>
        <w:contextualSpacing/>
        <w:rPr>
          <w:rFonts w:ascii="Times New Roman" w:eastAsia="Times New Roman" w:hAnsi="Times New Roman" w:cs="Times New Roman"/>
          <w:color w:val="000000" w:themeColor="text1"/>
          <w:sz w:val="20"/>
          <w:szCs w:val="20"/>
          <w:lang w:eastAsia="ru-RU"/>
        </w:rPr>
      </w:pPr>
      <w:r w:rsidRPr="00702150">
        <w:rPr>
          <w:rFonts w:ascii="Times New Roman" w:eastAsia="Times New Roman" w:hAnsi="Times New Roman" w:cs="Times New Roman"/>
          <w:color w:val="000000" w:themeColor="text1"/>
          <w:sz w:val="20"/>
          <w:szCs w:val="20"/>
          <w:lang w:eastAsia="ru-RU"/>
        </w:rPr>
        <w:t xml:space="preserve">к Положению о муниципальном контроле в сфере благоустройства </w:t>
      </w:r>
      <w:r w:rsidRPr="00702150">
        <w:rPr>
          <w:rFonts w:ascii="Times New Roman" w:eastAsia="Times New Roman" w:hAnsi="Times New Roman" w:cs="Times New Roman"/>
          <w:color w:val="000000" w:themeColor="text1"/>
          <w:sz w:val="20"/>
          <w:szCs w:val="20"/>
          <w:lang w:eastAsia="ru-RU"/>
        </w:rPr>
        <w:br/>
        <w:t>на территории Талдомского городского округа Московской области</w:t>
      </w:r>
    </w:p>
    <w:p w:rsidR="00702150" w:rsidRPr="00702150" w:rsidRDefault="00702150" w:rsidP="00702150">
      <w:pPr>
        <w:spacing w:after="0"/>
        <w:ind w:firstLine="709"/>
        <w:contextualSpacing/>
        <w:jc w:val="center"/>
        <w:rPr>
          <w:rFonts w:ascii="Times New Roman" w:eastAsia="Times New Roman" w:hAnsi="Times New Roman" w:cs="Times New Roman"/>
          <w:color w:val="000000" w:themeColor="text1"/>
          <w:sz w:val="20"/>
          <w:szCs w:val="20"/>
          <w:lang w:eastAsia="ru-RU"/>
        </w:rPr>
      </w:pPr>
    </w:p>
    <w:p w:rsidR="00702150" w:rsidRPr="00702150" w:rsidRDefault="00702150" w:rsidP="00702150">
      <w:pPr>
        <w:spacing w:after="0"/>
        <w:contextualSpacing/>
        <w:jc w:val="center"/>
        <w:rPr>
          <w:rFonts w:ascii="Times New Roman" w:eastAsia="Times New Roman" w:hAnsi="Times New Roman" w:cs="Times New Roman"/>
          <w:color w:val="000000" w:themeColor="text1"/>
          <w:sz w:val="28"/>
          <w:szCs w:val="28"/>
          <w:lang w:eastAsia="ru-RU"/>
        </w:rPr>
      </w:pPr>
      <w:bookmarkStart w:id="2" w:name="Par70"/>
      <w:bookmarkEnd w:id="2"/>
      <w:r w:rsidRPr="00702150">
        <w:rPr>
          <w:rFonts w:ascii="Times New Roman" w:eastAsia="Times New Roman" w:hAnsi="Times New Roman" w:cs="Times New Roman"/>
          <w:color w:val="000000" w:themeColor="text1"/>
          <w:sz w:val="28"/>
          <w:szCs w:val="28"/>
          <w:lang w:eastAsia="ru-RU"/>
        </w:rPr>
        <w:t xml:space="preserve">Критерии отнесения объекта муниципального контроля к категориям риска </w:t>
      </w:r>
    </w:p>
    <w:p w:rsidR="00702150" w:rsidRPr="00702150" w:rsidRDefault="00702150" w:rsidP="00702150">
      <w:pPr>
        <w:spacing w:after="0"/>
        <w:contextualSpacing/>
        <w:jc w:val="center"/>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8"/>
          <w:szCs w:val="28"/>
          <w:lang w:eastAsia="ru-RU"/>
        </w:rPr>
        <w:t>Талдомского городского округа Московской области</w:t>
      </w:r>
    </w:p>
    <w:p w:rsidR="00702150" w:rsidRPr="00702150" w:rsidRDefault="00702150" w:rsidP="00702150">
      <w:pPr>
        <w:widowControl w:val="0"/>
        <w:tabs>
          <w:tab w:val="left" w:pos="1134"/>
        </w:tabs>
        <w:autoSpaceDE w:val="0"/>
        <w:autoSpaceDN w:val="0"/>
        <w:adjustRightInd w:val="0"/>
        <w:spacing w:after="0"/>
        <w:ind w:firstLine="709"/>
        <w:contextualSpacing/>
        <w:jc w:val="both"/>
        <w:rPr>
          <w:rFonts w:ascii="Times New Roman" w:eastAsia="Times New Roman" w:hAnsi="Times New Roman" w:cs="Times New Roman"/>
          <w:color w:val="000000" w:themeColor="text1"/>
          <w:sz w:val="24"/>
          <w:szCs w:val="24"/>
          <w:lang w:eastAsia="ru-RU"/>
        </w:rPr>
      </w:pPr>
    </w:p>
    <w:tbl>
      <w:tblPr>
        <w:tblW w:w="14591" w:type="dxa"/>
        <w:tblInd w:w="20" w:type="dxa"/>
        <w:tblCellMar>
          <w:left w:w="0" w:type="dxa"/>
          <w:right w:w="0" w:type="dxa"/>
        </w:tblCellMar>
        <w:tblLook w:val="04A0" w:firstRow="1" w:lastRow="0" w:firstColumn="1" w:lastColumn="0" w:noHBand="0" w:noVBand="1"/>
      </w:tblPr>
      <w:tblGrid>
        <w:gridCol w:w="1485"/>
        <w:gridCol w:w="4884"/>
        <w:gridCol w:w="5103"/>
        <w:gridCol w:w="3119"/>
      </w:tblGrid>
      <w:tr w:rsidR="00702150" w:rsidRPr="00702150" w:rsidTr="00CE54C6">
        <w:tc>
          <w:tcPr>
            <w:tcW w:w="1485" w:type="dxa"/>
            <w:tcBorders>
              <w:top w:val="single" w:sz="8" w:space="0" w:color="000000"/>
              <w:left w:val="single" w:sz="8" w:space="0" w:color="000000"/>
              <w:bottom w:val="single" w:sz="8" w:space="0" w:color="000000"/>
              <w:right w:val="single" w:sz="8" w:space="0" w:color="000000"/>
            </w:tcBorders>
            <w:hideMark/>
          </w:tcPr>
          <w:p w:rsidR="00702150" w:rsidRPr="00702150" w:rsidRDefault="00702150" w:rsidP="00702150">
            <w:pPr>
              <w:spacing w:after="100"/>
              <w:ind w:hanging="10"/>
              <w:contextualSpacing/>
              <w:jc w:val="center"/>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 xml:space="preserve">Категории риска </w:t>
            </w:r>
          </w:p>
        </w:tc>
        <w:tc>
          <w:tcPr>
            <w:tcW w:w="4884" w:type="dxa"/>
            <w:tcBorders>
              <w:top w:val="single" w:sz="8" w:space="0" w:color="000000"/>
              <w:left w:val="single" w:sz="8" w:space="0" w:color="000000"/>
              <w:bottom w:val="single" w:sz="8" w:space="0" w:color="000000"/>
              <w:right w:val="single" w:sz="8" w:space="0" w:color="000000"/>
            </w:tcBorders>
            <w:hideMark/>
          </w:tcPr>
          <w:p w:rsidR="00702150" w:rsidRPr="00702150" w:rsidRDefault="00702150" w:rsidP="00702150">
            <w:pPr>
              <w:spacing w:after="100"/>
              <w:ind w:firstLine="132"/>
              <w:contextualSpacing/>
              <w:jc w:val="center"/>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 xml:space="preserve">Критерии отнесения объектов муниципального контроля к определенной категории риска </w:t>
            </w:r>
          </w:p>
        </w:tc>
        <w:tc>
          <w:tcPr>
            <w:tcW w:w="5103" w:type="dxa"/>
            <w:tcBorders>
              <w:top w:val="single" w:sz="8" w:space="0" w:color="000000"/>
              <w:left w:val="single" w:sz="8" w:space="0" w:color="000000"/>
              <w:bottom w:val="single" w:sz="8" w:space="0" w:color="000000"/>
              <w:right w:val="single" w:sz="8" w:space="0" w:color="000000"/>
            </w:tcBorders>
          </w:tcPr>
          <w:p w:rsidR="00702150" w:rsidRPr="00702150" w:rsidRDefault="00702150" w:rsidP="00702150">
            <w:pPr>
              <w:spacing w:after="0"/>
              <w:ind w:firstLine="132"/>
              <w:contextualSpacing/>
              <w:jc w:val="center"/>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 xml:space="preserve">Периодичность проведения плановых контрольных мероприятий </w:t>
            </w:r>
          </w:p>
        </w:tc>
        <w:tc>
          <w:tcPr>
            <w:tcW w:w="3119" w:type="dxa"/>
            <w:tcBorders>
              <w:top w:val="single" w:sz="8" w:space="0" w:color="000000"/>
              <w:left w:val="single" w:sz="8" w:space="0" w:color="000000"/>
              <w:bottom w:val="single" w:sz="8" w:space="0" w:color="000000"/>
              <w:right w:val="single" w:sz="8" w:space="0" w:color="000000"/>
            </w:tcBorders>
          </w:tcPr>
          <w:p w:rsidR="00702150" w:rsidRPr="00702150" w:rsidRDefault="00702150" w:rsidP="00702150">
            <w:pPr>
              <w:spacing w:after="0"/>
              <w:ind w:firstLine="132"/>
              <w:contextualSpacing/>
              <w:jc w:val="center"/>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Виды плановых надзорных мероприятий:</w:t>
            </w:r>
          </w:p>
        </w:tc>
      </w:tr>
      <w:tr w:rsidR="00702150" w:rsidRPr="00702150" w:rsidTr="00CE54C6">
        <w:trPr>
          <w:trHeight w:val="2738"/>
        </w:trPr>
        <w:tc>
          <w:tcPr>
            <w:tcW w:w="1485" w:type="dxa"/>
            <w:vMerge w:val="restart"/>
            <w:tcBorders>
              <w:top w:val="single" w:sz="8" w:space="0" w:color="000000"/>
              <w:left w:val="single" w:sz="8" w:space="0" w:color="000000"/>
              <w:right w:val="single" w:sz="8" w:space="0" w:color="000000"/>
            </w:tcBorders>
            <w:hideMark/>
          </w:tcPr>
          <w:p w:rsidR="00702150" w:rsidRPr="00702150" w:rsidRDefault="00702150" w:rsidP="00702150">
            <w:pPr>
              <w:spacing w:after="100"/>
              <w:ind w:hanging="10"/>
              <w:contextualSpacing/>
              <w:jc w:val="center"/>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 xml:space="preserve">Значительный риск </w:t>
            </w:r>
            <w:r w:rsidRPr="00702150">
              <w:rPr>
                <w:rFonts w:ascii="Times New Roman" w:eastAsia="Times New Roman" w:hAnsi="Times New Roman" w:cs="Times New Roman"/>
                <w:color w:val="000000" w:themeColor="text1"/>
                <w:sz w:val="24"/>
                <w:szCs w:val="24"/>
                <w:lang w:eastAsia="ru-RU"/>
              </w:rPr>
              <w:br/>
            </w:r>
          </w:p>
        </w:tc>
        <w:tc>
          <w:tcPr>
            <w:tcW w:w="4884" w:type="dxa"/>
            <w:tcBorders>
              <w:top w:val="single" w:sz="8" w:space="0" w:color="000000"/>
              <w:left w:val="single" w:sz="8" w:space="0" w:color="000000"/>
              <w:bottom w:val="single" w:sz="4" w:space="0" w:color="auto"/>
              <w:right w:val="single" w:sz="8" w:space="0" w:color="000000"/>
            </w:tcBorders>
            <w:hideMark/>
          </w:tcPr>
          <w:p w:rsidR="00702150" w:rsidRPr="00702150" w:rsidRDefault="00702150" w:rsidP="00702150">
            <w:pPr>
              <w:spacing w:after="0"/>
              <w:ind w:left="206" w:right="142" w:firstLine="142"/>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Территории Талдомского городского округа   Московской области для</w:t>
            </w:r>
            <w:r w:rsidRPr="00702150">
              <w:rPr>
                <w:rFonts w:ascii="Calibri" w:eastAsia="Times New Roman" w:hAnsi="Calibri" w:cs="Times New Roman"/>
                <w:color w:val="000000" w:themeColor="text1"/>
                <w:sz w:val="24"/>
                <w:szCs w:val="24"/>
                <w:lang w:eastAsia="ru-RU"/>
              </w:rPr>
              <w:t xml:space="preserve"> </w:t>
            </w:r>
            <w:r w:rsidRPr="00702150">
              <w:rPr>
                <w:rFonts w:ascii="Times New Roman" w:eastAsia="Times New Roman" w:hAnsi="Times New Roman" w:cs="Times New Roman"/>
                <w:color w:val="000000" w:themeColor="text1"/>
                <w:sz w:val="24"/>
                <w:szCs w:val="24"/>
                <w:lang w:eastAsia="ru-RU"/>
              </w:rPr>
              <w:t>отдыха детей и их оздоровления, в том числе на территории садоводческих, огороднических и дачных некоммерческих объединений граждан.</w:t>
            </w:r>
          </w:p>
          <w:p w:rsidR="00702150" w:rsidRPr="00702150" w:rsidRDefault="00702150" w:rsidP="00702150">
            <w:pPr>
              <w:spacing w:after="0"/>
              <w:ind w:left="206" w:right="142"/>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Результаты деятельности, в том числе работы, услуги, деятельность, действия (бездействия) физических, юридических лиц и индивидуальных предпринимателей, эксплуатирующих объекты отдыха детей и их оздоровления</w:t>
            </w:r>
          </w:p>
        </w:tc>
        <w:tc>
          <w:tcPr>
            <w:tcW w:w="5103" w:type="dxa"/>
            <w:tcBorders>
              <w:top w:val="single" w:sz="8" w:space="0" w:color="000000"/>
              <w:left w:val="single" w:sz="8" w:space="0" w:color="000000"/>
              <w:bottom w:val="single" w:sz="4" w:space="0" w:color="auto"/>
              <w:right w:val="single" w:sz="8" w:space="0" w:color="000000"/>
            </w:tcBorders>
          </w:tcPr>
          <w:p w:rsidR="00702150" w:rsidRPr="00702150" w:rsidRDefault="00702150" w:rsidP="00702150">
            <w:pPr>
              <w:spacing w:after="0"/>
              <w:ind w:firstLine="132"/>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 xml:space="preserve">одно плановое надзорное мероприятие в 2 года </w:t>
            </w:r>
          </w:p>
          <w:p w:rsidR="00702150" w:rsidRPr="00702150" w:rsidRDefault="00702150" w:rsidP="00702150">
            <w:pPr>
              <w:spacing w:after="0"/>
              <w:ind w:firstLine="132"/>
              <w:contextualSpacing/>
              <w:jc w:val="both"/>
              <w:rPr>
                <w:rFonts w:ascii="Times New Roman" w:eastAsia="Times New Roman" w:hAnsi="Times New Roman" w:cs="Times New Roman"/>
                <w:color w:val="000000" w:themeColor="text1"/>
                <w:sz w:val="24"/>
                <w:szCs w:val="24"/>
                <w:lang w:eastAsia="ru-RU"/>
              </w:rPr>
            </w:pPr>
          </w:p>
          <w:p w:rsidR="00702150" w:rsidRPr="00702150" w:rsidRDefault="00702150" w:rsidP="00702150">
            <w:pPr>
              <w:spacing w:after="0"/>
              <w:ind w:firstLine="132"/>
              <w:contextualSpacing/>
              <w:jc w:val="both"/>
              <w:rPr>
                <w:rFonts w:ascii="Times New Roman" w:eastAsia="Times New Roman" w:hAnsi="Times New Roman" w:cs="Times New Roman"/>
                <w:color w:val="000000" w:themeColor="text1"/>
                <w:sz w:val="24"/>
                <w:szCs w:val="24"/>
                <w:lang w:eastAsia="ru-RU"/>
              </w:rPr>
            </w:pPr>
          </w:p>
          <w:p w:rsidR="00702150" w:rsidRPr="00702150" w:rsidRDefault="00702150" w:rsidP="00702150">
            <w:pPr>
              <w:spacing w:after="0"/>
              <w:ind w:firstLine="132"/>
              <w:contextualSpacing/>
              <w:jc w:val="both"/>
              <w:rPr>
                <w:rFonts w:ascii="Times New Roman" w:eastAsia="Times New Roman" w:hAnsi="Times New Roman" w:cs="Times New Roman"/>
                <w:color w:val="000000" w:themeColor="text1"/>
                <w:sz w:val="24"/>
                <w:szCs w:val="24"/>
                <w:lang w:eastAsia="ru-RU"/>
              </w:rPr>
            </w:pPr>
          </w:p>
        </w:tc>
        <w:tc>
          <w:tcPr>
            <w:tcW w:w="3119" w:type="dxa"/>
            <w:tcBorders>
              <w:top w:val="single" w:sz="8" w:space="0" w:color="000000"/>
              <w:left w:val="single" w:sz="8" w:space="0" w:color="000000"/>
              <w:bottom w:val="single" w:sz="4" w:space="0" w:color="auto"/>
              <w:right w:val="single" w:sz="8" w:space="0" w:color="000000"/>
            </w:tcBorders>
          </w:tcPr>
          <w:p w:rsidR="00702150" w:rsidRPr="00702150" w:rsidRDefault="00702150" w:rsidP="00702150">
            <w:pPr>
              <w:tabs>
                <w:tab w:val="left" w:pos="312"/>
              </w:tabs>
              <w:spacing w:after="0"/>
              <w:ind w:firstLine="132"/>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инспекционный визит;</w:t>
            </w:r>
          </w:p>
          <w:p w:rsidR="00702150" w:rsidRPr="00702150" w:rsidRDefault="00702150" w:rsidP="00702150">
            <w:pPr>
              <w:tabs>
                <w:tab w:val="left" w:pos="312"/>
              </w:tabs>
              <w:spacing w:after="0"/>
              <w:ind w:firstLine="132"/>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документарная проверка;</w:t>
            </w:r>
          </w:p>
          <w:p w:rsidR="00702150" w:rsidRPr="00702150" w:rsidRDefault="00702150" w:rsidP="00702150">
            <w:pPr>
              <w:tabs>
                <w:tab w:val="left" w:pos="312"/>
              </w:tabs>
              <w:spacing w:after="0"/>
              <w:ind w:firstLine="132"/>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выездная проверка</w:t>
            </w:r>
          </w:p>
          <w:p w:rsidR="00702150" w:rsidRPr="00702150" w:rsidRDefault="00702150" w:rsidP="00702150">
            <w:pPr>
              <w:tabs>
                <w:tab w:val="left" w:pos="312"/>
              </w:tabs>
              <w:spacing w:after="0"/>
              <w:ind w:firstLine="132"/>
              <w:contextualSpacing/>
              <w:jc w:val="both"/>
              <w:rPr>
                <w:rFonts w:ascii="Times New Roman" w:eastAsia="Times New Roman" w:hAnsi="Times New Roman" w:cs="Times New Roman"/>
                <w:color w:val="000000" w:themeColor="text1"/>
                <w:sz w:val="24"/>
                <w:szCs w:val="24"/>
                <w:lang w:eastAsia="ru-RU"/>
              </w:rPr>
            </w:pPr>
          </w:p>
        </w:tc>
      </w:tr>
      <w:tr w:rsidR="00702150" w:rsidRPr="00702150" w:rsidTr="00CE54C6">
        <w:trPr>
          <w:trHeight w:val="436"/>
        </w:trPr>
        <w:tc>
          <w:tcPr>
            <w:tcW w:w="1485" w:type="dxa"/>
            <w:vMerge/>
            <w:tcBorders>
              <w:left w:val="single" w:sz="8" w:space="0" w:color="000000"/>
              <w:right w:val="single" w:sz="8" w:space="0" w:color="000000"/>
            </w:tcBorders>
          </w:tcPr>
          <w:p w:rsidR="00702150" w:rsidRPr="00702150" w:rsidRDefault="00702150" w:rsidP="00702150">
            <w:pPr>
              <w:spacing w:after="100"/>
              <w:ind w:hanging="10"/>
              <w:contextualSpacing/>
              <w:jc w:val="center"/>
              <w:rPr>
                <w:rFonts w:ascii="Times New Roman" w:eastAsia="Times New Roman" w:hAnsi="Times New Roman" w:cs="Times New Roman"/>
                <w:color w:val="000000" w:themeColor="text1"/>
                <w:sz w:val="24"/>
                <w:szCs w:val="24"/>
                <w:lang w:eastAsia="ru-RU"/>
              </w:rPr>
            </w:pPr>
          </w:p>
        </w:tc>
        <w:tc>
          <w:tcPr>
            <w:tcW w:w="4884" w:type="dxa"/>
            <w:tcBorders>
              <w:top w:val="single" w:sz="4" w:space="0" w:color="auto"/>
              <w:left w:val="single" w:sz="8" w:space="0" w:color="000000"/>
              <w:bottom w:val="single" w:sz="8" w:space="0" w:color="000000"/>
              <w:right w:val="single" w:sz="8" w:space="0" w:color="000000"/>
            </w:tcBorders>
          </w:tcPr>
          <w:p w:rsidR="00702150" w:rsidRPr="00702150" w:rsidRDefault="00702150" w:rsidP="00702150">
            <w:pPr>
              <w:spacing w:after="0"/>
              <w:ind w:left="206" w:right="142" w:firstLine="142"/>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 xml:space="preserve">Общественные территории Талдомского городского округа Московской области, предназначенные для прогулок, отдыха, развлечений населения, в том числе на территории садоводческих, </w:t>
            </w:r>
            <w:r w:rsidRPr="00702150">
              <w:rPr>
                <w:rFonts w:ascii="Times New Roman" w:eastAsia="Times New Roman" w:hAnsi="Times New Roman" w:cs="Times New Roman"/>
                <w:color w:val="000000" w:themeColor="text1"/>
                <w:sz w:val="24"/>
                <w:szCs w:val="24"/>
                <w:lang w:eastAsia="ru-RU"/>
              </w:rPr>
              <w:lastRenderedPageBreak/>
              <w:t>огороднических и дачных некоммерческих объединений граждан.</w:t>
            </w:r>
          </w:p>
          <w:p w:rsidR="00702150" w:rsidRPr="00702150" w:rsidRDefault="00702150" w:rsidP="00702150">
            <w:pPr>
              <w:ind w:left="206" w:right="142"/>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Результаты деятельности, в том числе работы, услуги, деятельность, действия (бездействия) физических, юридических лиц, обеспечивающих содержание общественных территорий Талдомского городского округа Московской области, том числе на территории садоводческих, огороднических и дачных некоммерческих объединений граждан, предназначенных для прогулок, отдыха, развлечений населения.</w:t>
            </w:r>
          </w:p>
        </w:tc>
        <w:tc>
          <w:tcPr>
            <w:tcW w:w="5103" w:type="dxa"/>
            <w:tcBorders>
              <w:top w:val="single" w:sz="4" w:space="0" w:color="auto"/>
              <w:left w:val="single" w:sz="8" w:space="0" w:color="000000"/>
              <w:bottom w:val="single" w:sz="8" w:space="0" w:color="000000"/>
              <w:right w:val="single" w:sz="8" w:space="0" w:color="000000"/>
            </w:tcBorders>
          </w:tcPr>
          <w:p w:rsidR="00702150" w:rsidRPr="00702150" w:rsidRDefault="00702150" w:rsidP="00702150">
            <w:pPr>
              <w:spacing w:after="0"/>
              <w:ind w:firstLine="132"/>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lastRenderedPageBreak/>
              <w:t xml:space="preserve">одно плановое надзорное мероприятие в 2 года </w:t>
            </w:r>
          </w:p>
          <w:p w:rsidR="00702150" w:rsidRPr="00702150" w:rsidRDefault="00702150" w:rsidP="00702150">
            <w:pPr>
              <w:spacing w:after="0"/>
              <w:ind w:firstLine="132"/>
              <w:contextualSpacing/>
              <w:jc w:val="both"/>
              <w:rPr>
                <w:rFonts w:ascii="Times New Roman" w:eastAsia="Times New Roman" w:hAnsi="Times New Roman" w:cs="Times New Roman"/>
                <w:color w:val="000000" w:themeColor="text1"/>
                <w:sz w:val="24"/>
                <w:szCs w:val="24"/>
                <w:lang w:eastAsia="ru-RU"/>
              </w:rPr>
            </w:pPr>
          </w:p>
          <w:p w:rsidR="00702150" w:rsidRPr="00702150" w:rsidRDefault="00702150" w:rsidP="00702150">
            <w:pPr>
              <w:spacing w:after="0"/>
              <w:ind w:firstLine="132"/>
              <w:contextualSpacing/>
              <w:jc w:val="both"/>
              <w:rPr>
                <w:rFonts w:ascii="Times New Roman" w:eastAsia="Times New Roman" w:hAnsi="Times New Roman" w:cs="Times New Roman"/>
                <w:color w:val="000000" w:themeColor="text1"/>
                <w:sz w:val="24"/>
                <w:szCs w:val="24"/>
                <w:lang w:eastAsia="ru-RU"/>
              </w:rPr>
            </w:pPr>
          </w:p>
          <w:p w:rsidR="00702150" w:rsidRPr="00702150" w:rsidRDefault="00702150" w:rsidP="00702150">
            <w:pPr>
              <w:spacing w:after="0"/>
              <w:ind w:firstLine="132"/>
              <w:contextualSpacing/>
              <w:jc w:val="both"/>
              <w:rPr>
                <w:rFonts w:ascii="Times New Roman" w:eastAsia="Times New Roman" w:hAnsi="Times New Roman" w:cs="Times New Roman"/>
                <w:color w:val="000000" w:themeColor="text1"/>
                <w:sz w:val="24"/>
                <w:szCs w:val="24"/>
                <w:lang w:eastAsia="ru-RU"/>
              </w:rPr>
            </w:pPr>
          </w:p>
        </w:tc>
        <w:tc>
          <w:tcPr>
            <w:tcW w:w="3119" w:type="dxa"/>
            <w:tcBorders>
              <w:top w:val="single" w:sz="4" w:space="0" w:color="auto"/>
              <w:left w:val="single" w:sz="8" w:space="0" w:color="000000"/>
              <w:bottom w:val="single" w:sz="8" w:space="0" w:color="000000"/>
              <w:right w:val="single" w:sz="8" w:space="0" w:color="000000"/>
            </w:tcBorders>
          </w:tcPr>
          <w:p w:rsidR="00702150" w:rsidRPr="00702150" w:rsidRDefault="00702150" w:rsidP="00702150">
            <w:pPr>
              <w:tabs>
                <w:tab w:val="left" w:pos="312"/>
              </w:tabs>
              <w:spacing w:after="0"/>
              <w:ind w:firstLine="132"/>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инспекционный визит;</w:t>
            </w:r>
          </w:p>
          <w:p w:rsidR="00702150" w:rsidRPr="00702150" w:rsidRDefault="00702150" w:rsidP="00702150">
            <w:pPr>
              <w:tabs>
                <w:tab w:val="left" w:pos="312"/>
              </w:tabs>
              <w:spacing w:after="0"/>
              <w:ind w:firstLine="132"/>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документарная проверка;</w:t>
            </w:r>
          </w:p>
          <w:p w:rsidR="00702150" w:rsidRPr="00702150" w:rsidRDefault="00702150" w:rsidP="00702150">
            <w:pPr>
              <w:tabs>
                <w:tab w:val="left" w:pos="312"/>
              </w:tabs>
              <w:spacing w:after="0"/>
              <w:ind w:firstLine="132"/>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выездная проверка</w:t>
            </w:r>
          </w:p>
          <w:p w:rsidR="00702150" w:rsidRPr="00702150" w:rsidRDefault="00702150" w:rsidP="00702150">
            <w:pPr>
              <w:tabs>
                <w:tab w:val="left" w:pos="312"/>
              </w:tabs>
              <w:spacing w:after="0"/>
              <w:ind w:firstLine="132"/>
              <w:contextualSpacing/>
              <w:jc w:val="both"/>
              <w:rPr>
                <w:rFonts w:ascii="Times New Roman" w:eastAsia="Times New Roman" w:hAnsi="Times New Roman" w:cs="Times New Roman"/>
                <w:color w:val="000000" w:themeColor="text1"/>
                <w:sz w:val="24"/>
                <w:szCs w:val="24"/>
                <w:lang w:eastAsia="ru-RU"/>
              </w:rPr>
            </w:pPr>
          </w:p>
        </w:tc>
      </w:tr>
      <w:tr w:rsidR="00702150" w:rsidRPr="00702150" w:rsidTr="00CE54C6">
        <w:trPr>
          <w:trHeight w:val="1292"/>
        </w:trPr>
        <w:tc>
          <w:tcPr>
            <w:tcW w:w="1485" w:type="dxa"/>
            <w:vMerge/>
            <w:tcBorders>
              <w:left w:val="single" w:sz="8" w:space="0" w:color="000000"/>
              <w:right w:val="single" w:sz="8" w:space="0" w:color="000000"/>
            </w:tcBorders>
          </w:tcPr>
          <w:p w:rsidR="00702150" w:rsidRPr="00702150" w:rsidRDefault="00702150" w:rsidP="00702150">
            <w:pPr>
              <w:spacing w:after="100"/>
              <w:ind w:hanging="10"/>
              <w:contextualSpacing/>
              <w:jc w:val="center"/>
              <w:rPr>
                <w:rFonts w:ascii="Times New Roman" w:eastAsia="Times New Roman" w:hAnsi="Times New Roman" w:cs="Times New Roman"/>
                <w:color w:val="000000" w:themeColor="text1"/>
                <w:sz w:val="24"/>
                <w:szCs w:val="24"/>
                <w:lang w:eastAsia="ru-RU"/>
              </w:rPr>
            </w:pPr>
          </w:p>
        </w:tc>
        <w:tc>
          <w:tcPr>
            <w:tcW w:w="4884" w:type="dxa"/>
            <w:tcBorders>
              <w:top w:val="single" w:sz="4" w:space="0" w:color="auto"/>
              <w:left w:val="single" w:sz="8" w:space="0" w:color="000000"/>
              <w:bottom w:val="single" w:sz="4" w:space="0" w:color="auto"/>
              <w:right w:val="single" w:sz="8" w:space="0" w:color="000000"/>
            </w:tcBorders>
          </w:tcPr>
          <w:p w:rsidR="00702150" w:rsidRPr="00702150" w:rsidRDefault="00702150" w:rsidP="00702150">
            <w:pPr>
              <w:spacing w:after="0"/>
              <w:ind w:left="206" w:right="142" w:firstLine="142"/>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Детские, игровые, спортивные (физкультурно-оздоровительные) площадки на территориях общего пользования и дворовых территориях Талдомского городского округа   Московской области, в том числе на территории садоводческих, огороднических и дачных некоммерческих объединений граждан.</w:t>
            </w:r>
          </w:p>
          <w:p w:rsidR="00702150" w:rsidRPr="00702150" w:rsidRDefault="00702150" w:rsidP="00702150">
            <w:pPr>
              <w:spacing w:after="0"/>
              <w:ind w:left="206" w:right="142" w:hanging="9"/>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 xml:space="preserve">Результаты деятельности, в том числе работы, услуги, деятельность, действия (бездействия) физических, юридических лиц, обеспечивающих ввод в эксплуатацию детских, игровых, спортивных </w:t>
            </w:r>
            <w:r w:rsidRPr="00702150">
              <w:rPr>
                <w:rFonts w:ascii="Times New Roman" w:eastAsia="Times New Roman" w:hAnsi="Times New Roman" w:cs="Times New Roman"/>
                <w:color w:val="000000" w:themeColor="text1"/>
                <w:sz w:val="24"/>
                <w:szCs w:val="24"/>
                <w:lang w:eastAsia="ru-RU"/>
              </w:rPr>
              <w:lastRenderedPageBreak/>
              <w:t>(физкультурно-оздоровительных) площадок и их содержание на территории Талдомского городского округа Московской области, том числе на территории садоводческих, огороднических и дачных некоммерческих объединений граждан.</w:t>
            </w:r>
          </w:p>
          <w:p w:rsidR="00702150" w:rsidRPr="00702150" w:rsidRDefault="00702150" w:rsidP="00702150">
            <w:pPr>
              <w:spacing w:after="0"/>
              <w:ind w:left="206" w:right="142" w:hanging="9"/>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w:t>
            </w:r>
          </w:p>
        </w:tc>
        <w:tc>
          <w:tcPr>
            <w:tcW w:w="5103" w:type="dxa"/>
            <w:tcBorders>
              <w:top w:val="single" w:sz="4" w:space="0" w:color="auto"/>
              <w:left w:val="single" w:sz="8" w:space="0" w:color="000000"/>
              <w:bottom w:val="single" w:sz="4" w:space="0" w:color="auto"/>
              <w:right w:val="single" w:sz="8" w:space="0" w:color="000000"/>
            </w:tcBorders>
          </w:tcPr>
          <w:p w:rsidR="00702150" w:rsidRPr="00702150" w:rsidRDefault="00702150" w:rsidP="00702150">
            <w:pPr>
              <w:spacing w:after="0"/>
              <w:ind w:firstLine="132"/>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lastRenderedPageBreak/>
              <w:t xml:space="preserve">одно плановое надзорное мероприятие в 2 года </w:t>
            </w:r>
          </w:p>
          <w:p w:rsidR="00702150" w:rsidRPr="00702150" w:rsidRDefault="00702150" w:rsidP="00702150">
            <w:pPr>
              <w:spacing w:after="0"/>
              <w:ind w:firstLine="132"/>
              <w:contextualSpacing/>
              <w:jc w:val="both"/>
              <w:rPr>
                <w:rFonts w:ascii="Times New Roman" w:eastAsia="Times New Roman" w:hAnsi="Times New Roman" w:cs="Times New Roman"/>
                <w:color w:val="000000" w:themeColor="text1"/>
                <w:sz w:val="24"/>
                <w:szCs w:val="24"/>
                <w:lang w:eastAsia="ru-RU"/>
              </w:rPr>
            </w:pPr>
          </w:p>
          <w:p w:rsidR="00702150" w:rsidRPr="00702150" w:rsidRDefault="00702150" w:rsidP="00702150">
            <w:pPr>
              <w:spacing w:after="0"/>
              <w:ind w:firstLine="132"/>
              <w:contextualSpacing/>
              <w:jc w:val="both"/>
              <w:rPr>
                <w:rFonts w:ascii="Times New Roman" w:eastAsia="Times New Roman" w:hAnsi="Times New Roman" w:cs="Times New Roman"/>
                <w:color w:val="000000" w:themeColor="text1"/>
                <w:sz w:val="24"/>
                <w:szCs w:val="24"/>
                <w:lang w:eastAsia="ru-RU"/>
              </w:rPr>
            </w:pPr>
          </w:p>
          <w:p w:rsidR="00702150" w:rsidRPr="00702150" w:rsidRDefault="00702150" w:rsidP="00702150">
            <w:pPr>
              <w:spacing w:after="0"/>
              <w:ind w:firstLine="132"/>
              <w:contextualSpacing/>
              <w:jc w:val="both"/>
              <w:rPr>
                <w:rFonts w:ascii="Times New Roman" w:eastAsia="Times New Roman" w:hAnsi="Times New Roman" w:cs="Times New Roman"/>
                <w:color w:val="000000" w:themeColor="text1"/>
                <w:sz w:val="24"/>
                <w:szCs w:val="24"/>
                <w:lang w:eastAsia="ru-RU"/>
              </w:rPr>
            </w:pPr>
          </w:p>
        </w:tc>
        <w:tc>
          <w:tcPr>
            <w:tcW w:w="3119" w:type="dxa"/>
            <w:tcBorders>
              <w:top w:val="single" w:sz="4" w:space="0" w:color="auto"/>
              <w:left w:val="single" w:sz="8" w:space="0" w:color="000000"/>
              <w:bottom w:val="single" w:sz="4" w:space="0" w:color="auto"/>
              <w:right w:val="single" w:sz="8" w:space="0" w:color="000000"/>
            </w:tcBorders>
          </w:tcPr>
          <w:p w:rsidR="00702150" w:rsidRPr="00702150" w:rsidRDefault="00702150" w:rsidP="00702150">
            <w:pPr>
              <w:tabs>
                <w:tab w:val="left" w:pos="312"/>
              </w:tabs>
              <w:spacing w:after="0"/>
              <w:ind w:firstLine="132"/>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инспекционный визит;</w:t>
            </w:r>
          </w:p>
          <w:p w:rsidR="00702150" w:rsidRPr="00702150" w:rsidRDefault="00702150" w:rsidP="00702150">
            <w:pPr>
              <w:tabs>
                <w:tab w:val="left" w:pos="312"/>
              </w:tabs>
              <w:spacing w:after="0"/>
              <w:ind w:firstLine="132"/>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документарная проверка;</w:t>
            </w:r>
          </w:p>
          <w:p w:rsidR="00702150" w:rsidRPr="00702150" w:rsidRDefault="00702150" w:rsidP="00702150">
            <w:pPr>
              <w:tabs>
                <w:tab w:val="left" w:pos="312"/>
              </w:tabs>
              <w:spacing w:after="0"/>
              <w:ind w:firstLine="132"/>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выездная проверка</w:t>
            </w:r>
          </w:p>
          <w:p w:rsidR="00702150" w:rsidRPr="00702150" w:rsidRDefault="00702150" w:rsidP="00702150">
            <w:pPr>
              <w:tabs>
                <w:tab w:val="left" w:pos="312"/>
              </w:tabs>
              <w:spacing w:after="0"/>
              <w:ind w:firstLine="132"/>
              <w:contextualSpacing/>
              <w:jc w:val="both"/>
              <w:rPr>
                <w:rFonts w:ascii="Times New Roman" w:eastAsia="Times New Roman" w:hAnsi="Times New Roman" w:cs="Times New Roman"/>
                <w:color w:val="000000" w:themeColor="text1"/>
                <w:sz w:val="24"/>
                <w:szCs w:val="24"/>
                <w:lang w:eastAsia="ru-RU"/>
              </w:rPr>
            </w:pPr>
          </w:p>
        </w:tc>
      </w:tr>
      <w:tr w:rsidR="00702150" w:rsidRPr="00702150" w:rsidTr="00CE54C6">
        <w:trPr>
          <w:trHeight w:val="493"/>
        </w:trPr>
        <w:tc>
          <w:tcPr>
            <w:tcW w:w="1485" w:type="dxa"/>
            <w:vMerge/>
            <w:tcBorders>
              <w:left w:val="single" w:sz="8" w:space="0" w:color="000000"/>
              <w:right w:val="single" w:sz="8" w:space="0" w:color="000000"/>
            </w:tcBorders>
          </w:tcPr>
          <w:p w:rsidR="00702150" w:rsidRPr="00702150" w:rsidRDefault="00702150" w:rsidP="00702150">
            <w:pPr>
              <w:spacing w:after="100"/>
              <w:ind w:hanging="10"/>
              <w:contextualSpacing/>
              <w:jc w:val="center"/>
              <w:rPr>
                <w:rFonts w:ascii="Times New Roman" w:eastAsia="Times New Roman" w:hAnsi="Times New Roman" w:cs="Times New Roman"/>
                <w:color w:val="000000" w:themeColor="text1"/>
                <w:sz w:val="24"/>
                <w:szCs w:val="24"/>
                <w:lang w:eastAsia="ru-RU"/>
              </w:rPr>
            </w:pPr>
          </w:p>
        </w:tc>
        <w:tc>
          <w:tcPr>
            <w:tcW w:w="4884" w:type="dxa"/>
            <w:tcBorders>
              <w:top w:val="single" w:sz="4" w:space="0" w:color="auto"/>
              <w:left w:val="single" w:sz="8" w:space="0" w:color="000000"/>
              <w:bottom w:val="single" w:sz="4" w:space="0" w:color="auto"/>
              <w:right w:val="single" w:sz="8" w:space="0" w:color="000000"/>
            </w:tcBorders>
          </w:tcPr>
          <w:p w:rsidR="00702150" w:rsidRPr="00702150" w:rsidRDefault="00702150" w:rsidP="00702150">
            <w:pPr>
              <w:spacing w:after="0"/>
              <w:ind w:left="206" w:right="142" w:hanging="9"/>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Системы уличного и дворового освещения на территориях общего пользования и дворовых территориях Талдомского городского округа Московской области, в том числе на территории садоводческих, огороднических и дачных некоммерческих объединений граждан.</w:t>
            </w:r>
          </w:p>
          <w:p w:rsidR="00702150" w:rsidRPr="00702150" w:rsidRDefault="00702150" w:rsidP="00702150">
            <w:pPr>
              <w:ind w:left="206" w:right="142" w:hanging="9"/>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Результаты деятельности, в том числе работы, услуги, деятельность, действия (бездействия) физических, юридических лиц, обеспечивающих эксплуатацию и поддержание в исправном состоянии систем уличного и дворового освещения на территориях общего пользования и дворовых территориях Талдомского городского округа   Московской области том числе на территории садоводческих, огороднических и дачных некоммерческих объединений граждан.</w:t>
            </w:r>
          </w:p>
        </w:tc>
        <w:tc>
          <w:tcPr>
            <w:tcW w:w="5103" w:type="dxa"/>
            <w:tcBorders>
              <w:top w:val="single" w:sz="4" w:space="0" w:color="auto"/>
              <w:left w:val="single" w:sz="8" w:space="0" w:color="000000"/>
              <w:bottom w:val="single" w:sz="4" w:space="0" w:color="auto"/>
              <w:right w:val="single" w:sz="8" w:space="0" w:color="000000"/>
            </w:tcBorders>
          </w:tcPr>
          <w:p w:rsidR="00702150" w:rsidRPr="00702150" w:rsidRDefault="00702150" w:rsidP="00702150">
            <w:pPr>
              <w:spacing w:after="0"/>
              <w:ind w:firstLine="132"/>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 xml:space="preserve">одно плановое надзорное мероприятие в 2 года </w:t>
            </w:r>
          </w:p>
          <w:p w:rsidR="00702150" w:rsidRPr="00702150" w:rsidRDefault="00702150" w:rsidP="00702150">
            <w:pPr>
              <w:spacing w:after="0"/>
              <w:ind w:firstLine="132"/>
              <w:contextualSpacing/>
              <w:jc w:val="both"/>
              <w:rPr>
                <w:rFonts w:ascii="Times New Roman" w:eastAsia="Times New Roman" w:hAnsi="Times New Roman" w:cs="Times New Roman"/>
                <w:color w:val="000000" w:themeColor="text1"/>
                <w:sz w:val="24"/>
                <w:szCs w:val="24"/>
                <w:lang w:eastAsia="ru-RU"/>
              </w:rPr>
            </w:pPr>
          </w:p>
          <w:p w:rsidR="00702150" w:rsidRPr="00702150" w:rsidRDefault="00702150" w:rsidP="00702150">
            <w:pPr>
              <w:spacing w:after="0"/>
              <w:ind w:firstLine="132"/>
              <w:contextualSpacing/>
              <w:jc w:val="both"/>
              <w:rPr>
                <w:rFonts w:ascii="Times New Roman" w:eastAsia="Times New Roman" w:hAnsi="Times New Roman" w:cs="Times New Roman"/>
                <w:color w:val="000000" w:themeColor="text1"/>
                <w:sz w:val="24"/>
                <w:szCs w:val="24"/>
                <w:lang w:eastAsia="ru-RU"/>
              </w:rPr>
            </w:pPr>
          </w:p>
          <w:p w:rsidR="00702150" w:rsidRPr="00702150" w:rsidRDefault="00702150" w:rsidP="00702150">
            <w:pPr>
              <w:spacing w:after="0"/>
              <w:ind w:firstLine="132"/>
              <w:contextualSpacing/>
              <w:jc w:val="both"/>
              <w:rPr>
                <w:rFonts w:ascii="Times New Roman" w:eastAsia="Times New Roman" w:hAnsi="Times New Roman" w:cs="Times New Roman"/>
                <w:color w:val="000000" w:themeColor="text1"/>
                <w:sz w:val="24"/>
                <w:szCs w:val="24"/>
                <w:lang w:eastAsia="ru-RU"/>
              </w:rPr>
            </w:pPr>
          </w:p>
        </w:tc>
        <w:tc>
          <w:tcPr>
            <w:tcW w:w="3119" w:type="dxa"/>
            <w:tcBorders>
              <w:top w:val="single" w:sz="4" w:space="0" w:color="auto"/>
              <w:left w:val="single" w:sz="8" w:space="0" w:color="000000"/>
              <w:bottom w:val="single" w:sz="4" w:space="0" w:color="auto"/>
              <w:right w:val="single" w:sz="8" w:space="0" w:color="000000"/>
            </w:tcBorders>
          </w:tcPr>
          <w:p w:rsidR="00702150" w:rsidRPr="00702150" w:rsidRDefault="00702150" w:rsidP="00702150">
            <w:pPr>
              <w:tabs>
                <w:tab w:val="left" w:pos="312"/>
              </w:tabs>
              <w:spacing w:after="0"/>
              <w:ind w:firstLine="132"/>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инспекционный визит;</w:t>
            </w:r>
          </w:p>
          <w:p w:rsidR="00702150" w:rsidRPr="00702150" w:rsidRDefault="00702150" w:rsidP="00702150">
            <w:pPr>
              <w:tabs>
                <w:tab w:val="left" w:pos="312"/>
              </w:tabs>
              <w:spacing w:after="0"/>
              <w:ind w:firstLine="132"/>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документарная проверка;</w:t>
            </w:r>
          </w:p>
          <w:p w:rsidR="00702150" w:rsidRPr="00702150" w:rsidRDefault="00702150" w:rsidP="00702150">
            <w:pPr>
              <w:tabs>
                <w:tab w:val="left" w:pos="312"/>
              </w:tabs>
              <w:spacing w:after="0"/>
              <w:ind w:firstLine="132"/>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выездная проверка</w:t>
            </w:r>
          </w:p>
          <w:p w:rsidR="00702150" w:rsidRPr="00702150" w:rsidRDefault="00702150" w:rsidP="00702150">
            <w:pPr>
              <w:tabs>
                <w:tab w:val="left" w:pos="312"/>
              </w:tabs>
              <w:spacing w:after="0"/>
              <w:ind w:firstLine="132"/>
              <w:contextualSpacing/>
              <w:jc w:val="both"/>
              <w:rPr>
                <w:rFonts w:ascii="Times New Roman" w:eastAsia="Times New Roman" w:hAnsi="Times New Roman" w:cs="Times New Roman"/>
                <w:color w:val="000000" w:themeColor="text1"/>
                <w:sz w:val="24"/>
                <w:szCs w:val="24"/>
                <w:lang w:eastAsia="ru-RU"/>
              </w:rPr>
            </w:pPr>
          </w:p>
        </w:tc>
      </w:tr>
      <w:tr w:rsidR="00702150" w:rsidRPr="00702150" w:rsidTr="00CE54C6">
        <w:tc>
          <w:tcPr>
            <w:tcW w:w="1485" w:type="dxa"/>
            <w:tcBorders>
              <w:top w:val="single" w:sz="8" w:space="0" w:color="000000"/>
              <w:left w:val="single" w:sz="8" w:space="0" w:color="000000"/>
              <w:bottom w:val="single" w:sz="8" w:space="0" w:color="000000"/>
              <w:right w:val="single" w:sz="8" w:space="0" w:color="000000"/>
            </w:tcBorders>
            <w:hideMark/>
          </w:tcPr>
          <w:p w:rsidR="00702150" w:rsidRPr="00702150" w:rsidRDefault="00702150" w:rsidP="00702150">
            <w:pPr>
              <w:spacing w:after="100"/>
              <w:contextualSpacing/>
              <w:jc w:val="center"/>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lastRenderedPageBreak/>
              <w:t xml:space="preserve">Средний риск </w:t>
            </w:r>
          </w:p>
        </w:tc>
        <w:tc>
          <w:tcPr>
            <w:tcW w:w="4884" w:type="dxa"/>
            <w:tcBorders>
              <w:top w:val="single" w:sz="8" w:space="0" w:color="000000"/>
              <w:left w:val="single" w:sz="8" w:space="0" w:color="000000"/>
              <w:bottom w:val="single" w:sz="8" w:space="0" w:color="000000"/>
              <w:right w:val="single" w:sz="8" w:space="0" w:color="000000"/>
            </w:tcBorders>
            <w:hideMark/>
          </w:tcPr>
          <w:p w:rsidR="00702150" w:rsidRPr="00702150" w:rsidRDefault="00702150" w:rsidP="00702150">
            <w:pPr>
              <w:spacing w:after="0"/>
              <w:ind w:left="206" w:right="142" w:hanging="9"/>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Территории Талдомского городского округа Московской области, том числе на территории садоводческих, огороднических и дачных некоммерческих объединений граждан объектов энергетики, жилищно-коммунального хозяйства, здания, сооружения строения в том числе частных соответствием требованиям к архитектурно – художественному облику, транспорта, обороны, торговли, науки, производства, строительства, общественного питания, а также прилегающие к ним территории и .</w:t>
            </w:r>
          </w:p>
          <w:p w:rsidR="00702150" w:rsidRPr="00702150" w:rsidRDefault="00702150" w:rsidP="00702150">
            <w:pPr>
              <w:spacing w:after="100"/>
              <w:ind w:left="206" w:right="142" w:hanging="9"/>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Результаты деятельности, в том числе работы, услуги, деятельность, действия (бездействия) физических, юридических лиц и индивидуальных предпринимателей, эксплуатирующих объекты энергетики, жилищно-коммунального хозяйства, транспорта, обороны, торговли, науки, производства, здания, сооружения, строения в том числе частных соответствием требованиям к архитектурно – художественному облику, строительства, общественного питания, а также прилегающие к ним территории и территории относящийся частной и муниципальной собственности.</w:t>
            </w:r>
          </w:p>
        </w:tc>
        <w:tc>
          <w:tcPr>
            <w:tcW w:w="5103" w:type="dxa"/>
            <w:tcBorders>
              <w:top w:val="single" w:sz="8" w:space="0" w:color="000000"/>
              <w:left w:val="single" w:sz="8" w:space="0" w:color="000000"/>
              <w:bottom w:val="single" w:sz="8" w:space="0" w:color="000000"/>
              <w:right w:val="single" w:sz="8" w:space="0" w:color="000000"/>
            </w:tcBorders>
          </w:tcPr>
          <w:p w:rsidR="00702150" w:rsidRPr="00702150" w:rsidRDefault="00702150" w:rsidP="00702150">
            <w:pPr>
              <w:spacing w:after="0"/>
              <w:ind w:firstLine="132"/>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 xml:space="preserve">одно плановое надзорное мероприятие в 3 года </w:t>
            </w:r>
          </w:p>
          <w:p w:rsidR="00702150" w:rsidRPr="00702150" w:rsidRDefault="00702150" w:rsidP="00702150">
            <w:pPr>
              <w:spacing w:after="0"/>
              <w:ind w:firstLine="132"/>
              <w:contextualSpacing/>
              <w:jc w:val="both"/>
              <w:rPr>
                <w:rFonts w:ascii="Times New Roman" w:eastAsia="Times New Roman" w:hAnsi="Times New Roman" w:cs="Times New Roman"/>
                <w:color w:val="000000" w:themeColor="text1"/>
                <w:sz w:val="24"/>
                <w:szCs w:val="24"/>
                <w:lang w:eastAsia="ru-RU"/>
              </w:rPr>
            </w:pPr>
          </w:p>
          <w:p w:rsidR="00702150" w:rsidRPr="00702150" w:rsidRDefault="00702150" w:rsidP="00702150">
            <w:pPr>
              <w:spacing w:after="0"/>
              <w:ind w:firstLine="132"/>
              <w:contextualSpacing/>
              <w:jc w:val="both"/>
              <w:rPr>
                <w:rFonts w:ascii="Times New Roman" w:eastAsia="Times New Roman" w:hAnsi="Times New Roman" w:cs="Times New Roman"/>
                <w:color w:val="000000" w:themeColor="text1"/>
                <w:sz w:val="24"/>
                <w:szCs w:val="24"/>
                <w:lang w:eastAsia="ru-RU"/>
              </w:rPr>
            </w:pPr>
          </w:p>
        </w:tc>
        <w:tc>
          <w:tcPr>
            <w:tcW w:w="3119" w:type="dxa"/>
            <w:tcBorders>
              <w:top w:val="single" w:sz="8" w:space="0" w:color="000000"/>
              <w:left w:val="single" w:sz="8" w:space="0" w:color="000000"/>
              <w:bottom w:val="single" w:sz="8" w:space="0" w:color="000000"/>
              <w:right w:val="single" w:sz="8" w:space="0" w:color="000000"/>
            </w:tcBorders>
          </w:tcPr>
          <w:p w:rsidR="00702150" w:rsidRPr="00702150" w:rsidRDefault="00702150" w:rsidP="00702150">
            <w:pPr>
              <w:tabs>
                <w:tab w:val="left" w:pos="312"/>
              </w:tabs>
              <w:spacing w:after="0"/>
              <w:ind w:firstLine="132"/>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инспекционный визит;</w:t>
            </w:r>
          </w:p>
          <w:p w:rsidR="00702150" w:rsidRPr="00702150" w:rsidRDefault="00702150" w:rsidP="00702150">
            <w:pPr>
              <w:tabs>
                <w:tab w:val="left" w:pos="312"/>
              </w:tabs>
              <w:spacing w:after="0"/>
              <w:ind w:firstLine="132"/>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документарная проверка;</w:t>
            </w:r>
          </w:p>
          <w:p w:rsidR="00702150" w:rsidRPr="00702150" w:rsidRDefault="00702150" w:rsidP="00702150">
            <w:pPr>
              <w:tabs>
                <w:tab w:val="left" w:pos="312"/>
              </w:tabs>
              <w:spacing w:after="0"/>
              <w:ind w:firstLine="132"/>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выездная проверка</w:t>
            </w:r>
          </w:p>
          <w:p w:rsidR="00702150" w:rsidRPr="00702150" w:rsidRDefault="00702150" w:rsidP="00702150">
            <w:pPr>
              <w:tabs>
                <w:tab w:val="left" w:pos="312"/>
              </w:tabs>
              <w:spacing w:after="0"/>
              <w:ind w:firstLine="132"/>
              <w:contextualSpacing/>
              <w:jc w:val="both"/>
              <w:rPr>
                <w:rFonts w:ascii="Times New Roman" w:eastAsia="Times New Roman" w:hAnsi="Times New Roman" w:cs="Times New Roman"/>
                <w:color w:val="000000" w:themeColor="text1"/>
                <w:sz w:val="24"/>
                <w:szCs w:val="24"/>
                <w:lang w:eastAsia="ru-RU"/>
              </w:rPr>
            </w:pPr>
          </w:p>
        </w:tc>
      </w:tr>
      <w:tr w:rsidR="00702150" w:rsidRPr="00702150" w:rsidTr="00CE54C6">
        <w:trPr>
          <w:trHeight w:val="1999"/>
        </w:trPr>
        <w:tc>
          <w:tcPr>
            <w:tcW w:w="1485" w:type="dxa"/>
            <w:tcBorders>
              <w:top w:val="single" w:sz="8" w:space="0" w:color="000000"/>
              <w:left w:val="single" w:sz="8" w:space="0" w:color="000000"/>
              <w:bottom w:val="single" w:sz="8" w:space="0" w:color="000000"/>
              <w:right w:val="single" w:sz="8" w:space="0" w:color="000000"/>
            </w:tcBorders>
          </w:tcPr>
          <w:p w:rsidR="00702150" w:rsidRPr="00702150" w:rsidRDefault="00702150" w:rsidP="00702150">
            <w:pPr>
              <w:spacing w:after="100"/>
              <w:ind w:hanging="10"/>
              <w:contextualSpacing/>
              <w:jc w:val="center"/>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lastRenderedPageBreak/>
              <w:t xml:space="preserve">Умеренный риск </w:t>
            </w:r>
            <w:r w:rsidRPr="00702150">
              <w:rPr>
                <w:rFonts w:ascii="Times New Roman" w:eastAsia="Times New Roman" w:hAnsi="Times New Roman" w:cs="Times New Roman"/>
                <w:color w:val="000000" w:themeColor="text1"/>
                <w:sz w:val="24"/>
                <w:szCs w:val="24"/>
                <w:lang w:eastAsia="ru-RU"/>
              </w:rPr>
              <w:br/>
            </w:r>
          </w:p>
        </w:tc>
        <w:tc>
          <w:tcPr>
            <w:tcW w:w="4884" w:type="dxa"/>
            <w:tcBorders>
              <w:top w:val="single" w:sz="8" w:space="0" w:color="000000"/>
              <w:left w:val="single" w:sz="8" w:space="0" w:color="000000"/>
              <w:bottom w:val="single" w:sz="8" w:space="0" w:color="000000"/>
              <w:right w:val="single" w:sz="8" w:space="0" w:color="000000"/>
            </w:tcBorders>
          </w:tcPr>
          <w:p w:rsidR="00702150" w:rsidRPr="00702150" w:rsidRDefault="00702150" w:rsidP="00702150">
            <w:pPr>
              <w:spacing w:after="0"/>
              <w:ind w:left="206" w:right="142" w:hanging="9"/>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 xml:space="preserve">Территории Талдомского городского округа Московской области. том числе на территории садоводческих, огороднических и дачных некоммерческих объединений граждан для отдыха (рекреации), Результаты деятельности, в том числе работы, услуги, деятельность, действия (бездействия) физических, юридических лиц и индивидуальных предпринимателей, эксплуатирующих рекреационные общественные и озелененные территории  </w:t>
            </w:r>
          </w:p>
        </w:tc>
        <w:tc>
          <w:tcPr>
            <w:tcW w:w="5103" w:type="dxa"/>
            <w:tcBorders>
              <w:top w:val="single" w:sz="8" w:space="0" w:color="000000"/>
              <w:left w:val="single" w:sz="8" w:space="0" w:color="000000"/>
              <w:bottom w:val="single" w:sz="8" w:space="0" w:color="000000"/>
              <w:right w:val="single" w:sz="8" w:space="0" w:color="000000"/>
            </w:tcBorders>
          </w:tcPr>
          <w:p w:rsidR="00702150" w:rsidRPr="00702150" w:rsidRDefault="00702150" w:rsidP="00702150">
            <w:pPr>
              <w:spacing w:after="0"/>
              <w:ind w:firstLine="132"/>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 xml:space="preserve">одно плановое надзорное мероприятие в 4 года </w:t>
            </w:r>
          </w:p>
          <w:p w:rsidR="00702150" w:rsidRPr="00702150" w:rsidRDefault="00702150" w:rsidP="00702150">
            <w:pPr>
              <w:spacing w:after="0"/>
              <w:ind w:firstLine="132"/>
              <w:contextualSpacing/>
              <w:jc w:val="both"/>
              <w:rPr>
                <w:rFonts w:ascii="Times New Roman" w:eastAsia="Times New Roman" w:hAnsi="Times New Roman" w:cs="Times New Roman"/>
                <w:color w:val="000000" w:themeColor="text1"/>
                <w:sz w:val="24"/>
                <w:szCs w:val="24"/>
                <w:lang w:eastAsia="ru-RU"/>
              </w:rPr>
            </w:pPr>
          </w:p>
          <w:p w:rsidR="00702150" w:rsidRPr="00702150" w:rsidRDefault="00702150" w:rsidP="00702150">
            <w:pPr>
              <w:spacing w:after="0"/>
              <w:ind w:firstLine="132"/>
              <w:contextualSpacing/>
              <w:jc w:val="both"/>
              <w:rPr>
                <w:rFonts w:ascii="Times New Roman" w:eastAsia="Times New Roman" w:hAnsi="Times New Roman" w:cs="Times New Roman"/>
                <w:color w:val="000000" w:themeColor="text1"/>
                <w:sz w:val="24"/>
                <w:szCs w:val="24"/>
                <w:lang w:eastAsia="ru-RU"/>
              </w:rPr>
            </w:pPr>
          </w:p>
          <w:p w:rsidR="00702150" w:rsidRPr="00702150" w:rsidRDefault="00702150" w:rsidP="00702150">
            <w:pPr>
              <w:spacing w:after="0"/>
              <w:ind w:firstLine="132"/>
              <w:contextualSpacing/>
              <w:jc w:val="both"/>
              <w:rPr>
                <w:rFonts w:ascii="Times New Roman" w:eastAsia="Times New Roman" w:hAnsi="Times New Roman" w:cs="Times New Roman"/>
                <w:color w:val="000000" w:themeColor="text1"/>
                <w:sz w:val="24"/>
                <w:szCs w:val="24"/>
                <w:lang w:eastAsia="ru-RU"/>
              </w:rPr>
            </w:pPr>
          </w:p>
        </w:tc>
        <w:tc>
          <w:tcPr>
            <w:tcW w:w="3119" w:type="dxa"/>
            <w:tcBorders>
              <w:top w:val="single" w:sz="8" w:space="0" w:color="000000"/>
              <w:left w:val="single" w:sz="8" w:space="0" w:color="000000"/>
              <w:bottom w:val="single" w:sz="8" w:space="0" w:color="000000"/>
              <w:right w:val="single" w:sz="8" w:space="0" w:color="000000"/>
            </w:tcBorders>
          </w:tcPr>
          <w:p w:rsidR="00702150" w:rsidRPr="00702150" w:rsidRDefault="00702150" w:rsidP="00702150">
            <w:pPr>
              <w:tabs>
                <w:tab w:val="left" w:pos="312"/>
              </w:tabs>
              <w:spacing w:after="0"/>
              <w:ind w:firstLine="132"/>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инспекционный визит;</w:t>
            </w:r>
          </w:p>
          <w:p w:rsidR="00702150" w:rsidRPr="00702150" w:rsidRDefault="00702150" w:rsidP="00702150">
            <w:pPr>
              <w:tabs>
                <w:tab w:val="left" w:pos="312"/>
              </w:tabs>
              <w:spacing w:after="0"/>
              <w:ind w:firstLine="132"/>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документарная проверка;</w:t>
            </w:r>
          </w:p>
          <w:p w:rsidR="00702150" w:rsidRPr="00702150" w:rsidRDefault="00702150" w:rsidP="00702150">
            <w:pPr>
              <w:tabs>
                <w:tab w:val="left" w:pos="312"/>
              </w:tabs>
              <w:spacing w:after="0"/>
              <w:ind w:firstLine="132"/>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выездная проверка</w:t>
            </w:r>
          </w:p>
          <w:p w:rsidR="00702150" w:rsidRPr="00702150" w:rsidRDefault="00702150" w:rsidP="00702150">
            <w:pPr>
              <w:tabs>
                <w:tab w:val="left" w:pos="312"/>
              </w:tabs>
              <w:spacing w:after="0"/>
              <w:ind w:firstLine="132"/>
              <w:contextualSpacing/>
              <w:jc w:val="both"/>
              <w:rPr>
                <w:rFonts w:ascii="Times New Roman" w:eastAsia="Times New Roman" w:hAnsi="Times New Roman" w:cs="Times New Roman"/>
                <w:color w:val="000000" w:themeColor="text1"/>
                <w:sz w:val="24"/>
                <w:szCs w:val="24"/>
                <w:lang w:eastAsia="ru-RU"/>
              </w:rPr>
            </w:pPr>
          </w:p>
        </w:tc>
      </w:tr>
      <w:tr w:rsidR="00702150" w:rsidRPr="00702150" w:rsidTr="00CE54C6">
        <w:trPr>
          <w:trHeight w:val="4248"/>
        </w:trPr>
        <w:tc>
          <w:tcPr>
            <w:tcW w:w="1485" w:type="dxa"/>
            <w:tcBorders>
              <w:top w:val="single" w:sz="8" w:space="0" w:color="000000"/>
              <w:left w:val="single" w:sz="8" w:space="0" w:color="000000"/>
              <w:bottom w:val="single" w:sz="8" w:space="0" w:color="000000"/>
              <w:right w:val="single" w:sz="8" w:space="0" w:color="000000"/>
            </w:tcBorders>
            <w:hideMark/>
          </w:tcPr>
          <w:p w:rsidR="00702150" w:rsidRPr="00702150" w:rsidRDefault="00702150" w:rsidP="00702150">
            <w:pPr>
              <w:spacing w:after="100"/>
              <w:ind w:hanging="10"/>
              <w:contextualSpacing/>
              <w:jc w:val="center"/>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 xml:space="preserve">Низкий риск </w:t>
            </w:r>
          </w:p>
        </w:tc>
        <w:tc>
          <w:tcPr>
            <w:tcW w:w="4884" w:type="dxa"/>
            <w:tcBorders>
              <w:top w:val="single" w:sz="8" w:space="0" w:color="000000"/>
              <w:left w:val="single" w:sz="8" w:space="0" w:color="000000"/>
              <w:bottom w:val="single" w:sz="8" w:space="0" w:color="000000"/>
              <w:right w:val="single" w:sz="8" w:space="0" w:color="000000"/>
            </w:tcBorders>
            <w:hideMark/>
          </w:tcPr>
          <w:p w:rsidR="00702150" w:rsidRPr="00702150" w:rsidRDefault="00702150" w:rsidP="00702150">
            <w:pPr>
              <w:spacing w:after="100"/>
              <w:ind w:left="206" w:right="142" w:hanging="9"/>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 xml:space="preserve">Территории Талдомского городского округа Московской области, не относимые к территориям муниципальных образований Московской области для отдыха детей и их оздоровления, энергетики, жилищно-коммунального хозяйства, здания, сооружения, строения соответствием требованиям к архитектурно – художественному облику, транспорта, обороны, торговли, науки, производства, строительства, общественного питания, отдыха (рекреации), систем уличного и дворового освещения на территориях общего пользования и дворовых территориях, игровым, спортивным (физкультурно-оздоровительным) </w:t>
            </w:r>
            <w:r w:rsidRPr="00702150">
              <w:rPr>
                <w:rFonts w:ascii="Times New Roman" w:eastAsia="Times New Roman" w:hAnsi="Times New Roman" w:cs="Times New Roman"/>
                <w:color w:val="000000" w:themeColor="text1"/>
                <w:sz w:val="24"/>
                <w:szCs w:val="24"/>
                <w:lang w:eastAsia="ru-RU"/>
              </w:rPr>
              <w:lastRenderedPageBreak/>
              <w:t>площадкам на территориях общего пользования и дворовых территориях,  а также прилегающие территории относящиеся частной собственности.</w:t>
            </w:r>
          </w:p>
          <w:p w:rsidR="00702150" w:rsidRPr="00702150" w:rsidRDefault="00702150" w:rsidP="00702150">
            <w:pPr>
              <w:spacing w:after="100"/>
              <w:ind w:left="206" w:right="142" w:hanging="9"/>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Результаты деятельности, в том числе продукция, (товары), работы, услуги, деятельность, действия (бездействия) граждан</w:t>
            </w:r>
          </w:p>
        </w:tc>
        <w:tc>
          <w:tcPr>
            <w:tcW w:w="5103" w:type="dxa"/>
            <w:tcBorders>
              <w:top w:val="single" w:sz="8" w:space="0" w:color="000000"/>
              <w:left w:val="single" w:sz="8" w:space="0" w:color="000000"/>
              <w:bottom w:val="single" w:sz="8" w:space="0" w:color="000000"/>
              <w:right w:val="single" w:sz="8" w:space="0" w:color="000000"/>
            </w:tcBorders>
          </w:tcPr>
          <w:p w:rsidR="00702150" w:rsidRPr="00702150" w:rsidRDefault="00702150" w:rsidP="00702150">
            <w:pPr>
              <w:ind w:firstLine="132"/>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lastRenderedPageBreak/>
              <w:t>Плановые контрольные (надзорные) мероприятия не проводятся</w:t>
            </w:r>
            <w:r w:rsidRPr="00702150">
              <w:rPr>
                <w:rFonts w:ascii="Times New Roman" w:eastAsia="Times New Roman" w:hAnsi="Times New Roman" w:cs="Times New Roman"/>
                <w:color w:val="000000" w:themeColor="text1"/>
                <w:sz w:val="24"/>
                <w:szCs w:val="24"/>
                <w:lang w:eastAsia="ru-RU"/>
              </w:rPr>
              <w:br/>
            </w:r>
          </w:p>
        </w:tc>
        <w:tc>
          <w:tcPr>
            <w:tcW w:w="3119" w:type="dxa"/>
            <w:tcBorders>
              <w:top w:val="single" w:sz="8" w:space="0" w:color="000000"/>
              <w:left w:val="single" w:sz="8" w:space="0" w:color="000000"/>
              <w:bottom w:val="single" w:sz="8" w:space="0" w:color="000000"/>
              <w:right w:val="single" w:sz="8" w:space="0" w:color="000000"/>
            </w:tcBorders>
          </w:tcPr>
          <w:p w:rsidR="00702150" w:rsidRPr="00702150" w:rsidRDefault="00702150" w:rsidP="00702150">
            <w:pPr>
              <w:spacing w:after="100"/>
              <w:ind w:left="142" w:right="142"/>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 xml:space="preserve">Плановые контрольные (надзорные) мероприятия </w:t>
            </w:r>
            <w:r w:rsidRPr="00702150">
              <w:rPr>
                <w:rFonts w:ascii="Times New Roman" w:eastAsia="Times New Roman" w:hAnsi="Times New Roman" w:cs="Times New Roman"/>
                <w:color w:val="000000" w:themeColor="text1"/>
                <w:sz w:val="24"/>
                <w:szCs w:val="24"/>
                <w:lang w:eastAsia="ru-RU"/>
              </w:rPr>
              <w:br/>
              <w:t>не провод</w:t>
            </w:r>
          </w:p>
          <w:p w:rsidR="00702150" w:rsidRPr="00702150" w:rsidRDefault="00702150" w:rsidP="00702150">
            <w:pPr>
              <w:spacing w:after="100"/>
              <w:ind w:left="142" w:right="142"/>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 xml:space="preserve">ятся </w:t>
            </w:r>
          </w:p>
        </w:tc>
      </w:tr>
    </w:tbl>
    <w:p w:rsidR="00702150" w:rsidRPr="00702150" w:rsidRDefault="00702150" w:rsidP="00702150">
      <w:pPr>
        <w:widowControl w:val="0"/>
        <w:tabs>
          <w:tab w:val="left" w:pos="1134"/>
        </w:tabs>
        <w:autoSpaceDE w:val="0"/>
        <w:autoSpaceDN w:val="0"/>
        <w:adjustRightInd w:val="0"/>
        <w:spacing w:after="0"/>
        <w:ind w:firstLine="709"/>
        <w:contextualSpacing/>
        <w:jc w:val="both"/>
        <w:rPr>
          <w:rFonts w:ascii="Times New Roman" w:eastAsia="Times New Roman" w:hAnsi="Times New Roman" w:cs="Times New Roman"/>
          <w:color w:val="000000" w:themeColor="text1"/>
          <w:sz w:val="24"/>
          <w:szCs w:val="24"/>
          <w:lang w:eastAsia="ru-RU"/>
        </w:rPr>
      </w:pPr>
    </w:p>
    <w:p w:rsidR="00702150" w:rsidRPr="00702150" w:rsidRDefault="00702150" w:rsidP="00702150">
      <w:pPr>
        <w:widowControl w:val="0"/>
        <w:tabs>
          <w:tab w:val="left" w:pos="1134"/>
        </w:tabs>
        <w:autoSpaceDE w:val="0"/>
        <w:autoSpaceDN w:val="0"/>
        <w:adjustRightInd w:val="0"/>
        <w:spacing w:after="0"/>
        <w:ind w:firstLine="709"/>
        <w:contextualSpacing/>
        <w:jc w:val="both"/>
        <w:rPr>
          <w:rFonts w:ascii="Times New Roman" w:eastAsia="Times New Roman" w:hAnsi="Times New Roman" w:cs="Times New Roman"/>
          <w:color w:val="000000" w:themeColor="text1"/>
          <w:sz w:val="24"/>
          <w:szCs w:val="24"/>
          <w:lang w:eastAsia="ru-RU"/>
        </w:rPr>
      </w:pPr>
    </w:p>
    <w:p w:rsidR="00702150" w:rsidRPr="00702150" w:rsidRDefault="00702150" w:rsidP="00702150">
      <w:pPr>
        <w:widowControl w:val="0"/>
        <w:tabs>
          <w:tab w:val="left" w:pos="1134"/>
          <w:tab w:val="left" w:pos="1276"/>
        </w:tabs>
        <w:autoSpaceDE w:val="0"/>
        <w:autoSpaceDN w:val="0"/>
        <w:adjustRightInd w:val="0"/>
        <w:spacing w:after="0"/>
        <w:ind w:firstLine="709"/>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 xml:space="preserve">Примечание. </w:t>
      </w:r>
    </w:p>
    <w:p w:rsidR="00702150" w:rsidRPr="00702150" w:rsidRDefault="00702150" w:rsidP="00702150">
      <w:pPr>
        <w:widowControl w:val="0"/>
        <w:tabs>
          <w:tab w:val="left" w:pos="1134"/>
          <w:tab w:val="left" w:pos="1276"/>
        </w:tabs>
        <w:autoSpaceDE w:val="0"/>
        <w:autoSpaceDN w:val="0"/>
        <w:adjustRightInd w:val="0"/>
        <w:spacing w:after="0"/>
        <w:ind w:firstLine="709"/>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 xml:space="preserve">Объекты муниципального контроля, не отнесенные к определенной категории риска, считаются отнесенными </w:t>
      </w:r>
      <w:r w:rsidRPr="00702150">
        <w:rPr>
          <w:rFonts w:ascii="Times New Roman" w:eastAsia="Times New Roman" w:hAnsi="Times New Roman" w:cs="Times New Roman"/>
          <w:color w:val="000000" w:themeColor="text1"/>
          <w:sz w:val="24"/>
          <w:szCs w:val="24"/>
          <w:lang w:eastAsia="ru-RU"/>
        </w:rPr>
        <w:br/>
        <w:t>к категории низкого риска.</w:t>
      </w:r>
    </w:p>
    <w:p w:rsidR="00702150" w:rsidRPr="00702150" w:rsidRDefault="00702150" w:rsidP="00702150">
      <w:pPr>
        <w:widowControl w:val="0"/>
        <w:tabs>
          <w:tab w:val="left" w:pos="1134"/>
          <w:tab w:val="left" w:pos="1276"/>
        </w:tabs>
        <w:autoSpaceDE w:val="0"/>
        <w:autoSpaceDN w:val="0"/>
        <w:adjustRightInd w:val="0"/>
        <w:spacing w:after="0"/>
        <w:ind w:firstLine="709"/>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 xml:space="preserve">Контролируемые лица, объекты муниципального контроля которых отнесены к категориям среднего </w:t>
      </w:r>
      <w:r w:rsidRPr="00702150">
        <w:rPr>
          <w:rFonts w:ascii="Times New Roman" w:eastAsia="Times New Roman" w:hAnsi="Times New Roman" w:cs="Times New Roman"/>
          <w:color w:val="000000" w:themeColor="text1"/>
          <w:sz w:val="24"/>
          <w:szCs w:val="24"/>
          <w:lang w:eastAsia="ru-RU"/>
        </w:rPr>
        <w:br/>
        <w:t>или умеренного риска, при наличии у них действующей декларации соблюдения обязательных требований вправе подать в контрольный орган заявление об изменении в сторону уменьшения категории риска осуществляемой ими деятельности либо категории риска принадлежащих им (используемых ими) объектов муниципального контроля.</w:t>
      </w:r>
    </w:p>
    <w:p w:rsidR="00702150" w:rsidRPr="00702150" w:rsidRDefault="00702150" w:rsidP="00702150">
      <w:pPr>
        <w:spacing w:after="0"/>
        <w:ind w:firstLine="709"/>
        <w:contextualSpacing/>
        <w:jc w:val="both"/>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 xml:space="preserve">Изменение категории риска осуществляемой контролируемым лицом деятельности либо категории риска принадлежащих ему (используемых им) иных объектов муниципального контроля изменяется на основе данных калькулятора риска, утверждаемого распоряжением контрольного органа. </w:t>
      </w:r>
    </w:p>
    <w:p w:rsidR="00702150" w:rsidRPr="00702150" w:rsidRDefault="00702150" w:rsidP="00702150">
      <w:pPr>
        <w:spacing w:after="0"/>
        <w:ind w:firstLine="709"/>
        <w:contextualSpacing/>
        <w:jc w:val="both"/>
        <w:rPr>
          <w:rFonts w:ascii="Times New Roman" w:eastAsia="Times New Roman" w:hAnsi="Times New Roman" w:cs="Times New Roman"/>
          <w:color w:val="000000" w:themeColor="text1"/>
          <w:sz w:val="24"/>
          <w:szCs w:val="24"/>
          <w:lang w:eastAsia="ru-RU"/>
        </w:rPr>
      </w:pPr>
    </w:p>
    <w:p w:rsidR="00702150" w:rsidRPr="00702150" w:rsidRDefault="00702150" w:rsidP="00702150">
      <w:pPr>
        <w:spacing w:after="0"/>
        <w:ind w:firstLine="709"/>
        <w:contextualSpacing/>
        <w:jc w:val="both"/>
        <w:rPr>
          <w:rFonts w:ascii="Times New Roman" w:eastAsia="Times New Roman" w:hAnsi="Times New Roman" w:cs="Times New Roman"/>
          <w:color w:val="000000" w:themeColor="text1"/>
          <w:sz w:val="24"/>
          <w:szCs w:val="24"/>
          <w:lang w:eastAsia="ru-RU"/>
        </w:rPr>
      </w:pPr>
    </w:p>
    <w:p w:rsidR="00702150" w:rsidRPr="00702150" w:rsidRDefault="00702150" w:rsidP="00702150">
      <w:pPr>
        <w:spacing w:after="0"/>
        <w:ind w:firstLine="709"/>
        <w:contextualSpacing/>
        <w:jc w:val="both"/>
        <w:rPr>
          <w:rFonts w:ascii="Times New Roman" w:eastAsia="Times New Roman" w:hAnsi="Times New Roman" w:cs="Times New Roman"/>
          <w:color w:val="000000" w:themeColor="text1"/>
          <w:sz w:val="24"/>
          <w:szCs w:val="24"/>
          <w:lang w:eastAsia="ru-RU"/>
        </w:rPr>
      </w:pPr>
    </w:p>
    <w:p w:rsidR="00702150" w:rsidRPr="00702150" w:rsidRDefault="00702150" w:rsidP="00702150">
      <w:pPr>
        <w:spacing w:after="0"/>
        <w:ind w:firstLine="709"/>
        <w:contextualSpacing/>
        <w:jc w:val="both"/>
        <w:rPr>
          <w:rFonts w:ascii="Times New Roman" w:eastAsia="Times New Roman" w:hAnsi="Times New Roman" w:cs="Times New Roman"/>
          <w:color w:val="000000" w:themeColor="text1"/>
          <w:sz w:val="24"/>
          <w:szCs w:val="24"/>
          <w:lang w:eastAsia="ru-RU"/>
        </w:rPr>
      </w:pPr>
    </w:p>
    <w:p w:rsidR="00702150" w:rsidRPr="00702150" w:rsidRDefault="00702150" w:rsidP="00702150">
      <w:pPr>
        <w:spacing w:after="0"/>
        <w:ind w:firstLine="709"/>
        <w:contextualSpacing/>
        <w:jc w:val="both"/>
        <w:rPr>
          <w:rFonts w:ascii="Times New Roman" w:eastAsia="Times New Roman" w:hAnsi="Times New Roman" w:cs="Times New Roman"/>
          <w:color w:val="000000" w:themeColor="text1"/>
          <w:sz w:val="24"/>
          <w:szCs w:val="24"/>
          <w:lang w:eastAsia="ru-RU"/>
        </w:rPr>
      </w:pPr>
    </w:p>
    <w:p w:rsidR="00702150" w:rsidRPr="00702150" w:rsidRDefault="00702150" w:rsidP="00702150">
      <w:pPr>
        <w:spacing w:after="0"/>
        <w:ind w:firstLine="709"/>
        <w:contextualSpacing/>
        <w:jc w:val="both"/>
        <w:rPr>
          <w:rFonts w:ascii="Times New Roman" w:eastAsia="Times New Roman" w:hAnsi="Times New Roman" w:cs="Times New Roman"/>
          <w:color w:val="000000" w:themeColor="text1"/>
          <w:sz w:val="24"/>
          <w:szCs w:val="24"/>
          <w:lang w:eastAsia="ru-RU"/>
        </w:rPr>
      </w:pPr>
    </w:p>
    <w:p w:rsidR="00702150" w:rsidRPr="00702150" w:rsidRDefault="00702150" w:rsidP="00702150">
      <w:pPr>
        <w:spacing w:after="0"/>
        <w:ind w:firstLine="709"/>
        <w:contextualSpacing/>
        <w:jc w:val="both"/>
        <w:rPr>
          <w:rFonts w:ascii="Times New Roman" w:eastAsia="Times New Roman" w:hAnsi="Times New Roman" w:cs="Times New Roman"/>
          <w:color w:val="000000" w:themeColor="text1"/>
          <w:sz w:val="24"/>
          <w:szCs w:val="24"/>
          <w:lang w:eastAsia="ru-RU"/>
        </w:rPr>
      </w:pPr>
    </w:p>
    <w:p w:rsidR="00702150" w:rsidRPr="00702150" w:rsidRDefault="00702150" w:rsidP="00702150">
      <w:pPr>
        <w:spacing w:after="0"/>
        <w:ind w:firstLine="709"/>
        <w:contextualSpacing/>
        <w:jc w:val="both"/>
        <w:rPr>
          <w:rFonts w:ascii="Times New Roman" w:eastAsia="Times New Roman" w:hAnsi="Times New Roman" w:cs="Times New Roman"/>
          <w:color w:val="000000" w:themeColor="text1"/>
          <w:sz w:val="24"/>
          <w:szCs w:val="24"/>
          <w:lang w:eastAsia="ru-RU"/>
        </w:rPr>
      </w:pPr>
    </w:p>
    <w:p w:rsidR="00702150" w:rsidRPr="00702150" w:rsidRDefault="00702150" w:rsidP="00702150">
      <w:pPr>
        <w:spacing w:after="0"/>
        <w:ind w:firstLine="709"/>
        <w:contextualSpacing/>
        <w:jc w:val="both"/>
        <w:rPr>
          <w:rFonts w:ascii="Times New Roman" w:eastAsia="Times New Roman" w:hAnsi="Times New Roman" w:cs="Times New Roman"/>
          <w:color w:val="000000" w:themeColor="text1"/>
          <w:sz w:val="24"/>
          <w:szCs w:val="24"/>
          <w:lang w:eastAsia="ru-RU"/>
        </w:rPr>
      </w:pPr>
    </w:p>
    <w:p w:rsidR="00702150" w:rsidRPr="00702150" w:rsidRDefault="00702150" w:rsidP="00702150">
      <w:pPr>
        <w:spacing w:after="0"/>
        <w:ind w:firstLine="709"/>
        <w:contextualSpacing/>
        <w:jc w:val="both"/>
        <w:rPr>
          <w:rFonts w:ascii="Times New Roman" w:eastAsia="Times New Roman" w:hAnsi="Times New Roman" w:cs="Times New Roman"/>
          <w:color w:val="000000" w:themeColor="text1"/>
          <w:sz w:val="24"/>
          <w:szCs w:val="24"/>
          <w:lang w:eastAsia="ru-RU"/>
        </w:rPr>
      </w:pPr>
    </w:p>
    <w:p w:rsidR="00702150" w:rsidRPr="00702150" w:rsidRDefault="00702150" w:rsidP="00702150">
      <w:pPr>
        <w:spacing w:after="0"/>
        <w:ind w:firstLine="709"/>
        <w:contextualSpacing/>
        <w:jc w:val="both"/>
        <w:rPr>
          <w:rFonts w:ascii="Times New Roman" w:eastAsia="Times New Roman" w:hAnsi="Times New Roman" w:cs="Times New Roman"/>
          <w:color w:val="000000" w:themeColor="text1"/>
          <w:sz w:val="24"/>
          <w:szCs w:val="24"/>
          <w:lang w:eastAsia="ru-RU"/>
        </w:rPr>
      </w:pPr>
    </w:p>
    <w:p w:rsidR="00702150" w:rsidRPr="00702150" w:rsidRDefault="00702150" w:rsidP="00702150">
      <w:pPr>
        <w:spacing w:after="0"/>
        <w:ind w:firstLine="709"/>
        <w:contextualSpacing/>
        <w:jc w:val="both"/>
        <w:rPr>
          <w:rFonts w:ascii="Times New Roman" w:eastAsia="Times New Roman" w:hAnsi="Times New Roman" w:cs="Times New Roman"/>
          <w:color w:val="000000" w:themeColor="text1"/>
          <w:sz w:val="24"/>
          <w:szCs w:val="24"/>
          <w:lang w:eastAsia="ru-RU"/>
        </w:rPr>
      </w:pPr>
    </w:p>
    <w:p w:rsidR="00702150" w:rsidRPr="00702150" w:rsidRDefault="00702150" w:rsidP="00702150">
      <w:pPr>
        <w:spacing w:after="0"/>
        <w:ind w:firstLine="709"/>
        <w:contextualSpacing/>
        <w:jc w:val="both"/>
        <w:rPr>
          <w:rFonts w:ascii="Times New Roman" w:eastAsia="Times New Roman" w:hAnsi="Times New Roman" w:cs="Times New Roman"/>
          <w:color w:val="000000" w:themeColor="text1"/>
          <w:sz w:val="24"/>
          <w:szCs w:val="24"/>
          <w:lang w:eastAsia="ru-RU"/>
        </w:rPr>
      </w:pPr>
    </w:p>
    <w:p w:rsidR="00702150" w:rsidRPr="00702150" w:rsidRDefault="00702150" w:rsidP="00702150">
      <w:pPr>
        <w:spacing w:after="0"/>
        <w:ind w:firstLine="709"/>
        <w:contextualSpacing/>
        <w:jc w:val="both"/>
        <w:rPr>
          <w:rFonts w:ascii="Times New Roman" w:eastAsia="Times New Roman" w:hAnsi="Times New Roman" w:cs="Times New Roman"/>
          <w:color w:val="000000" w:themeColor="text1"/>
          <w:sz w:val="24"/>
          <w:szCs w:val="24"/>
          <w:lang w:eastAsia="ru-RU"/>
        </w:rPr>
      </w:pPr>
    </w:p>
    <w:p w:rsidR="00702150" w:rsidRPr="00702150" w:rsidRDefault="00702150" w:rsidP="00702150">
      <w:pPr>
        <w:spacing w:after="0"/>
        <w:ind w:firstLine="709"/>
        <w:contextualSpacing/>
        <w:jc w:val="both"/>
        <w:rPr>
          <w:rFonts w:ascii="Times New Roman" w:eastAsia="Times New Roman" w:hAnsi="Times New Roman" w:cs="Times New Roman"/>
          <w:color w:val="000000" w:themeColor="text1"/>
          <w:sz w:val="24"/>
          <w:szCs w:val="24"/>
          <w:lang w:eastAsia="ru-RU"/>
        </w:rPr>
      </w:pPr>
    </w:p>
    <w:p w:rsidR="00702150" w:rsidRPr="00702150" w:rsidRDefault="00702150" w:rsidP="00702150">
      <w:pPr>
        <w:spacing w:after="0"/>
        <w:ind w:firstLine="709"/>
        <w:contextualSpacing/>
        <w:jc w:val="both"/>
        <w:rPr>
          <w:rFonts w:ascii="Times New Roman" w:eastAsia="Times New Roman" w:hAnsi="Times New Roman" w:cs="Times New Roman"/>
          <w:color w:val="000000" w:themeColor="text1"/>
          <w:sz w:val="24"/>
          <w:szCs w:val="24"/>
          <w:lang w:eastAsia="ru-RU"/>
        </w:rPr>
      </w:pPr>
    </w:p>
    <w:p w:rsidR="00702150" w:rsidRPr="00702150" w:rsidRDefault="00702150" w:rsidP="00702150">
      <w:pPr>
        <w:spacing w:after="0"/>
        <w:ind w:firstLine="709"/>
        <w:contextualSpacing/>
        <w:jc w:val="both"/>
        <w:rPr>
          <w:rFonts w:ascii="Times New Roman" w:eastAsia="Times New Roman" w:hAnsi="Times New Roman" w:cs="Times New Roman"/>
          <w:color w:val="000000" w:themeColor="text1"/>
          <w:sz w:val="24"/>
          <w:szCs w:val="24"/>
          <w:lang w:eastAsia="ru-RU"/>
        </w:rPr>
      </w:pPr>
    </w:p>
    <w:p w:rsidR="00702150" w:rsidRPr="00702150" w:rsidRDefault="00702150" w:rsidP="00702150">
      <w:pPr>
        <w:tabs>
          <w:tab w:val="left" w:pos="4853"/>
        </w:tabs>
        <w:spacing w:after="0"/>
        <w:rPr>
          <w:rFonts w:ascii="Times New Roman" w:eastAsia="Times New Roman" w:hAnsi="Times New Roman" w:cs="Times New Roman"/>
          <w:color w:val="000000" w:themeColor="text1"/>
          <w:sz w:val="28"/>
          <w:szCs w:val="28"/>
          <w:lang w:eastAsia="ru-RU"/>
        </w:rPr>
        <w:sectPr w:rsidR="00702150" w:rsidRPr="00702150" w:rsidSect="00A34B5B">
          <w:pgSz w:w="16838" w:h="11906" w:orient="landscape"/>
          <w:pgMar w:top="851" w:right="1134" w:bottom="1701" w:left="1134" w:header="709" w:footer="709" w:gutter="0"/>
          <w:cols w:space="708"/>
          <w:titlePg/>
          <w:docGrid w:linePitch="360"/>
        </w:sectPr>
      </w:pPr>
    </w:p>
    <w:p w:rsidR="00702150" w:rsidRPr="00702150" w:rsidRDefault="00702150" w:rsidP="00702150">
      <w:pPr>
        <w:tabs>
          <w:tab w:val="left" w:pos="9923"/>
        </w:tabs>
        <w:spacing w:after="0"/>
        <w:ind w:left="5529"/>
        <w:contextualSpacing/>
        <w:rPr>
          <w:rFonts w:ascii="Times New Roman" w:eastAsia="Times New Roman" w:hAnsi="Times New Roman" w:cs="Times New Roman"/>
          <w:color w:val="000000" w:themeColor="text1"/>
          <w:sz w:val="20"/>
          <w:szCs w:val="20"/>
          <w:lang w:eastAsia="ru-RU"/>
        </w:rPr>
      </w:pPr>
      <w:r w:rsidRPr="00702150">
        <w:rPr>
          <w:rFonts w:ascii="Times New Roman" w:eastAsia="Times New Roman" w:hAnsi="Times New Roman" w:cs="Times New Roman"/>
          <w:color w:val="000000" w:themeColor="text1"/>
          <w:sz w:val="28"/>
          <w:szCs w:val="28"/>
          <w:lang w:eastAsia="ru-RU"/>
        </w:rPr>
        <w:lastRenderedPageBreak/>
        <w:t xml:space="preserve">Приложение 2 </w:t>
      </w:r>
      <w:r w:rsidRPr="00702150">
        <w:rPr>
          <w:rFonts w:ascii="Times New Roman" w:eastAsia="Times New Roman" w:hAnsi="Times New Roman" w:cs="Times New Roman"/>
          <w:color w:val="000000" w:themeColor="text1"/>
          <w:sz w:val="28"/>
          <w:szCs w:val="28"/>
          <w:lang w:eastAsia="ru-RU"/>
        </w:rPr>
        <w:br/>
      </w:r>
      <w:r w:rsidRPr="00702150">
        <w:rPr>
          <w:rFonts w:ascii="Times New Roman" w:eastAsia="Times New Roman" w:hAnsi="Times New Roman" w:cs="Times New Roman"/>
          <w:color w:val="000000" w:themeColor="text1"/>
          <w:sz w:val="20"/>
          <w:szCs w:val="20"/>
          <w:lang w:eastAsia="ru-RU"/>
        </w:rPr>
        <w:t xml:space="preserve">к Положению о муниципальном контроле </w:t>
      </w:r>
      <w:r w:rsidRPr="00702150">
        <w:rPr>
          <w:rFonts w:ascii="Times New Roman" w:eastAsia="Times New Roman" w:hAnsi="Times New Roman" w:cs="Times New Roman"/>
          <w:color w:val="000000" w:themeColor="text1"/>
          <w:sz w:val="20"/>
          <w:szCs w:val="20"/>
          <w:lang w:eastAsia="ru-RU"/>
        </w:rPr>
        <w:br/>
        <w:t xml:space="preserve">в сфере благоустройства </w:t>
      </w:r>
      <w:r w:rsidRPr="00702150">
        <w:rPr>
          <w:rFonts w:ascii="Times New Roman" w:eastAsia="Times New Roman" w:hAnsi="Times New Roman" w:cs="Times New Roman"/>
          <w:color w:val="000000" w:themeColor="text1"/>
          <w:sz w:val="20"/>
          <w:szCs w:val="20"/>
          <w:lang w:eastAsia="ru-RU"/>
        </w:rPr>
        <w:br/>
        <w:t>на территории Талдомского городского округа Московской области</w:t>
      </w:r>
    </w:p>
    <w:p w:rsidR="00702150" w:rsidRPr="00702150" w:rsidRDefault="00702150" w:rsidP="00702150">
      <w:pPr>
        <w:tabs>
          <w:tab w:val="left" w:pos="9923"/>
        </w:tabs>
        <w:spacing w:after="0"/>
        <w:ind w:left="5529"/>
        <w:contextualSpacing/>
        <w:rPr>
          <w:rFonts w:ascii="Times New Roman" w:eastAsia="Times New Roman" w:hAnsi="Times New Roman" w:cs="Times New Roman"/>
          <w:color w:val="000000" w:themeColor="text1"/>
          <w:sz w:val="20"/>
          <w:szCs w:val="20"/>
          <w:lang w:eastAsia="ru-RU"/>
        </w:rPr>
      </w:pPr>
    </w:p>
    <w:p w:rsidR="00702150" w:rsidRPr="00702150" w:rsidRDefault="00702150" w:rsidP="00702150">
      <w:pPr>
        <w:spacing w:after="0"/>
        <w:ind w:firstLine="709"/>
        <w:contextualSpacing/>
        <w:rPr>
          <w:rFonts w:ascii="Times New Roman" w:eastAsia="Times New Roman" w:hAnsi="Times New Roman" w:cs="Times New Roman"/>
          <w:color w:val="000000" w:themeColor="text1"/>
          <w:sz w:val="24"/>
          <w:szCs w:val="24"/>
          <w:lang w:eastAsia="ru-RU"/>
        </w:rPr>
      </w:pPr>
    </w:p>
    <w:p w:rsidR="00702150" w:rsidRPr="00702150" w:rsidRDefault="00702150" w:rsidP="00702150">
      <w:pPr>
        <w:widowControl w:val="0"/>
        <w:autoSpaceDE w:val="0"/>
        <w:autoSpaceDN w:val="0"/>
        <w:adjustRightInd w:val="0"/>
        <w:spacing w:after="0"/>
        <w:ind w:firstLine="709"/>
        <w:contextualSpacing/>
        <w:jc w:val="center"/>
        <w:outlineLvl w:val="1"/>
        <w:rPr>
          <w:rFonts w:ascii="Times New Roman" w:eastAsia="Times New Roman" w:hAnsi="Times New Roman" w:cs="Times New Roman"/>
          <w:bCs/>
          <w:color w:val="000000" w:themeColor="text1"/>
          <w:sz w:val="28"/>
          <w:szCs w:val="28"/>
          <w:lang w:eastAsia="ru-RU"/>
        </w:rPr>
      </w:pPr>
      <w:r w:rsidRPr="00702150">
        <w:rPr>
          <w:rFonts w:ascii="Times New Roman" w:eastAsia="Times New Roman" w:hAnsi="Times New Roman" w:cs="Times New Roman"/>
          <w:bCs/>
          <w:color w:val="000000" w:themeColor="text1"/>
          <w:sz w:val="28"/>
          <w:szCs w:val="28"/>
          <w:lang w:eastAsia="ru-RU"/>
        </w:rPr>
        <w:t xml:space="preserve">Ключевые показатели </w:t>
      </w:r>
    </w:p>
    <w:p w:rsidR="00702150" w:rsidRPr="00702150" w:rsidRDefault="00702150" w:rsidP="00702150">
      <w:pPr>
        <w:widowControl w:val="0"/>
        <w:autoSpaceDE w:val="0"/>
        <w:autoSpaceDN w:val="0"/>
        <w:adjustRightInd w:val="0"/>
        <w:spacing w:after="0"/>
        <w:ind w:firstLine="709"/>
        <w:contextualSpacing/>
        <w:jc w:val="center"/>
        <w:outlineLvl w:val="1"/>
        <w:rPr>
          <w:rFonts w:ascii="Times New Roman" w:eastAsia="Times New Roman" w:hAnsi="Times New Roman" w:cs="Times New Roman"/>
          <w:bCs/>
          <w:color w:val="000000" w:themeColor="text1"/>
          <w:sz w:val="28"/>
          <w:szCs w:val="28"/>
          <w:lang w:eastAsia="ru-RU"/>
        </w:rPr>
      </w:pPr>
      <w:r w:rsidRPr="00702150">
        <w:rPr>
          <w:rFonts w:ascii="Times New Roman" w:eastAsia="Times New Roman" w:hAnsi="Times New Roman" w:cs="Times New Roman"/>
          <w:bCs/>
          <w:color w:val="000000" w:themeColor="text1"/>
          <w:sz w:val="28"/>
          <w:szCs w:val="28"/>
          <w:lang w:eastAsia="ru-RU"/>
        </w:rPr>
        <w:t xml:space="preserve">муниципального контроля в сфере благоустройства на территории </w:t>
      </w:r>
      <w:r w:rsidRPr="00702150">
        <w:rPr>
          <w:rFonts w:ascii="Times New Roman" w:eastAsia="Times New Roman" w:hAnsi="Times New Roman" w:cs="Arial"/>
          <w:bCs/>
          <w:color w:val="000000" w:themeColor="text1"/>
          <w:sz w:val="28"/>
          <w:szCs w:val="28"/>
          <w:lang w:eastAsia="ru-RU"/>
        </w:rPr>
        <w:t>Талдомского</w:t>
      </w:r>
      <w:r w:rsidRPr="00702150">
        <w:rPr>
          <w:rFonts w:ascii="Times New Roman" w:eastAsia="Times New Roman" w:hAnsi="Times New Roman" w:cs="Arial"/>
          <w:b/>
          <w:bCs/>
          <w:color w:val="000000" w:themeColor="text1"/>
          <w:sz w:val="28"/>
          <w:szCs w:val="28"/>
          <w:lang w:eastAsia="ru-RU"/>
        </w:rPr>
        <w:t xml:space="preserve"> </w:t>
      </w:r>
      <w:r w:rsidRPr="00702150">
        <w:rPr>
          <w:rFonts w:ascii="Times New Roman" w:eastAsia="Times New Roman" w:hAnsi="Times New Roman" w:cs="Times New Roman"/>
          <w:bCs/>
          <w:color w:val="000000" w:themeColor="text1"/>
          <w:sz w:val="28"/>
          <w:szCs w:val="28"/>
          <w:lang w:eastAsia="ru-RU"/>
        </w:rPr>
        <w:t>городского округа Московской области, их целевые значения, а также индикативные показатели</w:t>
      </w:r>
    </w:p>
    <w:p w:rsidR="00702150" w:rsidRPr="00702150" w:rsidRDefault="00702150" w:rsidP="00702150">
      <w:pPr>
        <w:widowControl w:val="0"/>
        <w:autoSpaceDE w:val="0"/>
        <w:autoSpaceDN w:val="0"/>
        <w:adjustRightInd w:val="0"/>
        <w:spacing w:after="0"/>
        <w:ind w:firstLine="709"/>
        <w:contextualSpacing/>
        <w:jc w:val="center"/>
        <w:outlineLvl w:val="1"/>
        <w:rPr>
          <w:rFonts w:ascii="Times New Roman" w:eastAsia="Times New Roman" w:hAnsi="Times New Roman" w:cs="Times New Roman"/>
          <w:bCs/>
          <w:color w:val="000000" w:themeColor="text1"/>
          <w:sz w:val="28"/>
          <w:szCs w:val="28"/>
          <w:lang w:eastAsia="ru-RU"/>
        </w:rPr>
      </w:pPr>
    </w:p>
    <w:p w:rsidR="00702150" w:rsidRPr="00702150" w:rsidRDefault="00702150" w:rsidP="00702150">
      <w:pPr>
        <w:spacing w:after="0"/>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Ключевые показатели муниципального контроля в сфере благоустройства на территории Талдомского городского округа Московской области выражаются в минимизации причинения вреда (ущерба) охраняемым законом ценностям.</w:t>
      </w:r>
    </w:p>
    <w:p w:rsidR="00702150" w:rsidRPr="00702150" w:rsidRDefault="00702150" w:rsidP="00702150">
      <w:pPr>
        <w:spacing w:after="0"/>
        <w:ind w:firstLine="709"/>
        <w:contextualSpacing/>
        <w:jc w:val="both"/>
        <w:rPr>
          <w:rFonts w:ascii="Times New Roman" w:eastAsia="Times New Roman" w:hAnsi="Times New Roman" w:cs="Times New Roman"/>
          <w:color w:val="000000" w:themeColor="text1"/>
          <w:sz w:val="26"/>
          <w:szCs w:val="26"/>
          <w:lang w:eastAsia="ru-RU"/>
        </w:rPr>
      </w:pPr>
    </w:p>
    <w:tbl>
      <w:tblPr>
        <w:tblpPr w:leftFromText="180" w:rightFromText="180" w:vertAnchor="text" w:horzAnchor="margin" w:tblpXSpec="center" w:tblpY="190"/>
        <w:tblW w:w="9862" w:type="dxa"/>
        <w:tblCellMar>
          <w:left w:w="0" w:type="dxa"/>
          <w:right w:w="0" w:type="dxa"/>
        </w:tblCellMar>
        <w:tblLook w:val="04A0" w:firstRow="1" w:lastRow="0" w:firstColumn="1" w:lastColumn="0" w:noHBand="0" w:noVBand="1"/>
      </w:tblPr>
      <w:tblGrid>
        <w:gridCol w:w="619"/>
        <w:gridCol w:w="3386"/>
        <w:gridCol w:w="4490"/>
        <w:gridCol w:w="1367"/>
      </w:tblGrid>
      <w:tr w:rsidR="00702150" w:rsidRPr="00702150" w:rsidTr="00CE54C6">
        <w:tc>
          <w:tcPr>
            <w:tcW w:w="0" w:type="auto"/>
            <w:tcBorders>
              <w:top w:val="single" w:sz="8" w:space="0" w:color="000000"/>
              <w:left w:val="single" w:sz="8" w:space="0" w:color="000000"/>
              <w:bottom w:val="single" w:sz="8" w:space="0" w:color="000000"/>
              <w:right w:val="single" w:sz="8" w:space="0" w:color="000000"/>
            </w:tcBorders>
            <w:hideMark/>
          </w:tcPr>
          <w:p w:rsidR="00702150" w:rsidRPr="00702150" w:rsidRDefault="00702150" w:rsidP="00702150">
            <w:pPr>
              <w:spacing w:after="100"/>
              <w:ind w:firstLine="709"/>
              <w:contextualSpacing/>
              <w:jc w:val="center"/>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№п/п</w:t>
            </w:r>
          </w:p>
        </w:tc>
        <w:tc>
          <w:tcPr>
            <w:tcW w:w="3386" w:type="dxa"/>
            <w:tcBorders>
              <w:top w:val="single" w:sz="8" w:space="0" w:color="000000"/>
              <w:left w:val="single" w:sz="8" w:space="0" w:color="000000"/>
              <w:bottom w:val="single" w:sz="8" w:space="0" w:color="000000"/>
              <w:right w:val="single" w:sz="8" w:space="0" w:color="000000"/>
            </w:tcBorders>
            <w:hideMark/>
          </w:tcPr>
          <w:p w:rsidR="00702150" w:rsidRPr="00702150" w:rsidRDefault="00702150" w:rsidP="00702150">
            <w:pPr>
              <w:spacing w:after="100"/>
              <w:ind w:firstLine="709"/>
              <w:contextualSpacing/>
              <w:jc w:val="center"/>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Цели показателя</w:t>
            </w:r>
          </w:p>
        </w:tc>
        <w:tc>
          <w:tcPr>
            <w:tcW w:w="4490" w:type="dxa"/>
            <w:tcBorders>
              <w:top w:val="single" w:sz="8" w:space="0" w:color="000000"/>
              <w:left w:val="single" w:sz="8" w:space="0" w:color="000000"/>
              <w:bottom w:val="single" w:sz="8" w:space="0" w:color="000000"/>
              <w:right w:val="single" w:sz="8" w:space="0" w:color="000000"/>
            </w:tcBorders>
            <w:hideMark/>
          </w:tcPr>
          <w:p w:rsidR="00702150" w:rsidRPr="00702150" w:rsidRDefault="00702150" w:rsidP="00702150">
            <w:pPr>
              <w:spacing w:after="100"/>
              <w:ind w:firstLine="709"/>
              <w:contextualSpacing/>
              <w:jc w:val="center"/>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Наименование показателя</w:t>
            </w:r>
          </w:p>
        </w:tc>
        <w:tc>
          <w:tcPr>
            <w:tcW w:w="0" w:type="auto"/>
            <w:tcBorders>
              <w:top w:val="single" w:sz="8" w:space="0" w:color="000000"/>
              <w:left w:val="single" w:sz="8" w:space="0" w:color="000000"/>
              <w:bottom w:val="single" w:sz="8" w:space="0" w:color="000000"/>
              <w:right w:val="single" w:sz="8" w:space="0" w:color="000000"/>
            </w:tcBorders>
            <w:hideMark/>
          </w:tcPr>
          <w:p w:rsidR="00702150" w:rsidRPr="00702150" w:rsidRDefault="00702150" w:rsidP="00702150">
            <w:pPr>
              <w:spacing w:after="100"/>
              <w:contextualSpacing/>
              <w:jc w:val="center"/>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Весовое значение показателя (вес)</w:t>
            </w:r>
          </w:p>
        </w:tc>
      </w:tr>
      <w:tr w:rsidR="00702150" w:rsidRPr="00702150" w:rsidTr="00CE54C6">
        <w:trPr>
          <w:trHeight w:val="3300"/>
        </w:trPr>
        <w:tc>
          <w:tcPr>
            <w:tcW w:w="0" w:type="auto"/>
            <w:tcBorders>
              <w:top w:val="single" w:sz="8" w:space="0" w:color="000000"/>
              <w:left w:val="single" w:sz="8" w:space="0" w:color="000000"/>
              <w:bottom w:val="single" w:sz="8" w:space="0" w:color="000000"/>
              <w:right w:val="single" w:sz="8" w:space="0" w:color="000000"/>
            </w:tcBorders>
          </w:tcPr>
          <w:p w:rsidR="00702150" w:rsidRPr="00702150" w:rsidRDefault="00702150" w:rsidP="00702150">
            <w:pPr>
              <w:spacing w:after="100"/>
              <w:ind w:firstLine="709"/>
              <w:contextualSpacing/>
              <w:jc w:val="center"/>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1</w:t>
            </w:r>
          </w:p>
        </w:tc>
        <w:tc>
          <w:tcPr>
            <w:tcW w:w="3386" w:type="dxa"/>
            <w:tcBorders>
              <w:top w:val="single" w:sz="8" w:space="0" w:color="000000"/>
              <w:left w:val="single" w:sz="8" w:space="0" w:color="000000"/>
              <w:bottom w:val="single" w:sz="8" w:space="0" w:color="000000"/>
              <w:right w:val="single" w:sz="8" w:space="0" w:color="000000"/>
            </w:tcBorders>
          </w:tcPr>
          <w:p w:rsidR="00702150" w:rsidRPr="00702150" w:rsidRDefault="00702150" w:rsidP="00702150">
            <w:pPr>
              <w:spacing w:after="100"/>
              <w:contextualSpacing/>
              <w:jc w:val="center"/>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Предотвращение ущерба правам, законным интересам, жизни граждан, возможность нанесения которого связана с осуществлением юридическими лицами и индивидуальными предпринимателями отдельных видов деятельности</w:t>
            </w:r>
          </w:p>
        </w:tc>
        <w:tc>
          <w:tcPr>
            <w:tcW w:w="4490" w:type="dxa"/>
            <w:tcBorders>
              <w:top w:val="single" w:sz="8" w:space="0" w:color="000000"/>
              <w:left w:val="single" w:sz="8" w:space="0" w:color="000000"/>
              <w:bottom w:val="single" w:sz="8" w:space="0" w:color="000000"/>
              <w:right w:val="single" w:sz="8" w:space="0" w:color="000000"/>
            </w:tcBorders>
          </w:tcPr>
          <w:p w:rsidR="00702150" w:rsidRPr="00702150" w:rsidRDefault="00702150" w:rsidP="00702150">
            <w:pPr>
              <w:spacing w:after="100"/>
              <w:contextualSpacing/>
              <w:jc w:val="center"/>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Доля неисполненных предписаний об устранении нарушений, выявленных по результатам контрольно-надзорных мероприятий, за отчетный период*</w:t>
            </w:r>
          </w:p>
        </w:tc>
        <w:tc>
          <w:tcPr>
            <w:tcW w:w="0" w:type="auto"/>
            <w:tcBorders>
              <w:top w:val="single" w:sz="8" w:space="0" w:color="000000"/>
              <w:left w:val="single" w:sz="8" w:space="0" w:color="000000"/>
              <w:bottom w:val="single" w:sz="8" w:space="0" w:color="000000"/>
              <w:right w:val="single" w:sz="8" w:space="0" w:color="000000"/>
            </w:tcBorders>
          </w:tcPr>
          <w:p w:rsidR="00702150" w:rsidRPr="00702150" w:rsidRDefault="00702150" w:rsidP="00702150">
            <w:pPr>
              <w:spacing w:after="100"/>
              <w:contextualSpacing/>
              <w:jc w:val="center"/>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0,1</w:t>
            </w:r>
          </w:p>
        </w:tc>
      </w:tr>
    </w:tbl>
    <w:p w:rsidR="00702150" w:rsidRPr="00702150" w:rsidRDefault="00702150" w:rsidP="00702150">
      <w:pPr>
        <w:spacing w:after="0"/>
        <w:ind w:firstLine="709"/>
        <w:contextualSpacing/>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 «Понижаемый» показатель.</w:t>
      </w:r>
    </w:p>
    <w:p w:rsidR="00702150" w:rsidRPr="00702150" w:rsidRDefault="00702150" w:rsidP="00702150">
      <w:pPr>
        <w:widowControl w:val="0"/>
        <w:autoSpaceDE w:val="0"/>
        <w:autoSpaceDN w:val="0"/>
        <w:adjustRightInd w:val="0"/>
        <w:spacing w:after="0"/>
        <w:contextualSpacing/>
        <w:jc w:val="center"/>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Индикативные показатели</w:t>
      </w:r>
    </w:p>
    <w:p w:rsidR="00702150" w:rsidRPr="00702150" w:rsidRDefault="00702150" w:rsidP="00702150">
      <w:pPr>
        <w:spacing w:after="0"/>
        <w:ind w:firstLine="851"/>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1) количество плановых контрольных мероприятий, проведенных за отчетный период; </w:t>
      </w:r>
    </w:p>
    <w:p w:rsidR="00702150" w:rsidRPr="00702150" w:rsidRDefault="00702150" w:rsidP="00702150">
      <w:pPr>
        <w:spacing w:after="0"/>
        <w:ind w:firstLine="851"/>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2) количество внеплановых контрольных мероприятий, проведенных за отчетный период; </w:t>
      </w:r>
    </w:p>
    <w:p w:rsidR="00702150" w:rsidRPr="00702150" w:rsidRDefault="00702150" w:rsidP="00702150">
      <w:pPr>
        <w:spacing w:after="0"/>
        <w:ind w:firstLine="851"/>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3)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702150" w:rsidRPr="00702150" w:rsidRDefault="00702150" w:rsidP="00702150">
      <w:pPr>
        <w:spacing w:after="0"/>
        <w:ind w:firstLine="851"/>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4) общее количество контрольных мероприятий с взаимодействием, проведенных за отчетный период; </w:t>
      </w:r>
    </w:p>
    <w:p w:rsidR="00702150" w:rsidRPr="00702150" w:rsidRDefault="00702150" w:rsidP="00702150">
      <w:pPr>
        <w:spacing w:after="0"/>
        <w:ind w:firstLine="851"/>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lastRenderedPageBreak/>
        <w:t xml:space="preserve">5) количество контрольных мероприятий, проведенных с использованием средств дистанционного взаимодействия, за отчетный период; </w:t>
      </w:r>
    </w:p>
    <w:p w:rsidR="00702150" w:rsidRPr="00702150" w:rsidRDefault="00702150" w:rsidP="00702150">
      <w:pPr>
        <w:spacing w:after="0"/>
        <w:ind w:firstLine="851"/>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6) количество профилактических визитов, проведенных за отчетный период; </w:t>
      </w:r>
    </w:p>
    <w:p w:rsidR="00702150" w:rsidRPr="00702150" w:rsidRDefault="00702150" w:rsidP="00702150">
      <w:pPr>
        <w:spacing w:after="0"/>
        <w:ind w:firstLine="851"/>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7) количество предостережений о недопустимости нарушения обязательных требований, объявленных за отчетный период; </w:t>
      </w:r>
    </w:p>
    <w:p w:rsidR="00702150" w:rsidRPr="00702150" w:rsidRDefault="00702150" w:rsidP="00702150">
      <w:pPr>
        <w:spacing w:after="0"/>
        <w:ind w:firstLine="851"/>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8) количество контрольных мероприятий, по результатам которых выявлены нарушения обязательных требований, за отчетный период; </w:t>
      </w:r>
    </w:p>
    <w:p w:rsidR="00702150" w:rsidRPr="00702150" w:rsidRDefault="00702150" w:rsidP="00702150">
      <w:pPr>
        <w:spacing w:after="0"/>
        <w:ind w:firstLine="851"/>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702150" w:rsidRPr="00702150" w:rsidRDefault="00702150" w:rsidP="00702150">
      <w:pPr>
        <w:spacing w:after="0"/>
        <w:ind w:firstLine="851"/>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10) сумма административных штрафов, наложенных по результатам контрольных (надзорных) мероприятий, за отчетный период; </w:t>
      </w:r>
    </w:p>
    <w:p w:rsidR="00702150" w:rsidRPr="00702150" w:rsidRDefault="00702150" w:rsidP="00702150">
      <w:pPr>
        <w:spacing w:after="0"/>
        <w:ind w:firstLine="851"/>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702150" w:rsidRPr="00702150" w:rsidRDefault="00702150" w:rsidP="00702150">
      <w:pPr>
        <w:spacing w:after="0"/>
        <w:ind w:firstLine="851"/>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702150" w:rsidRPr="00702150" w:rsidRDefault="00702150" w:rsidP="00702150">
      <w:pPr>
        <w:spacing w:after="0"/>
        <w:ind w:firstLine="851"/>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13) общее количество учтенных объектов контроля на конец отчетного периода; </w:t>
      </w:r>
    </w:p>
    <w:p w:rsidR="00702150" w:rsidRPr="00702150" w:rsidRDefault="00702150" w:rsidP="00702150">
      <w:pPr>
        <w:spacing w:after="0"/>
        <w:ind w:firstLine="851"/>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14) количество учтенных объектов контроля, отнесенных к категориям риска, по каждой из категорий риска, на конец отчетного периода; </w:t>
      </w:r>
    </w:p>
    <w:p w:rsidR="00702150" w:rsidRPr="00702150" w:rsidRDefault="00702150" w:rsidP="00702150">
      <w:pPr>
        <w:spacing w:after="0"/>
        <w:ind w:firstLine="851"/>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15) количество учтенных контролируемых лиц на конец отчетного периода; </w:t>
      </w:r>
    </w:p>
    <w:p w:rsidR="00702150" w:rsidRPr="00702150" w:rsidRDefault="00702150" w:rsidP="00702150">
      <w:pPr>
        <w:spacing w:after="0"/>
        <w:ind w:firstLine="851"/>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16) количество учтенных контролируемых лиц, в отношении которых проведены контрольные мероприятия, за отчетный период; </w:t>
      </w:r>
    </w:p>
    <w:p w:rsidR="00702150" w:rsidRPr="00702150" w:rsidRDefault="00702150" w:rsidP="00702150">
      <w:pPr>
        <w:spacing w:after="0"/>
        <w:ind w:firstLine="851"/>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17) общее количество жалоб, поданных контролируемыми лицами в досудебном порядке за отчетный период; </w:t>
      </w:r>
    </w:p>
    <w:p w:rsidR="00702150" w:rsidRPr="00702150" w:rsidRDefault="00702150" w:rsidP="00702150">
      <w:pPr>
        <w:spacing w:after="0"/>
        <w:ind w:firstLine="851"/>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18) количество жалоб, в отношении которых контрольным органом был нарушен срок рассмотрения, за отчетный период; </w:t>
      </w:r>
    </w:p>
    <w:p w:rsidR="00702150" w:rsidRPr="00702150" w:rsidRDefault="00702150" w:rsidP="00702150">
      <w:pPr>
        <w:spacing w:after="0"/>
        <w:ind w:firstLine="851"/>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19)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отчетный период; </w:t>
      </w:r>
    </w:p>
    <w:p w:rsidR="00702150" w:rsidRPr="00702150" w:rsidRDefault="00702150" w:rsidP="00702150">
      <w:pPr>
        <w:spacing w:after="0"/>
        <w:ind w:firstLine="851"/>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20)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 </w:t>
      </w:r>
    </w:p>
    <w:p w:rsidR="00702150" w:rsidRPr="00702150" w:rsidRDefault="00702150" w:rsidP="00702150">
      <w:pPr>
        <w:spacing w:after="0"/>
        <w:ind w:firstLine="851"/>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21)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702150" w:rsidRPr="00702150" w:rsidRDefault="00702150" w:rsidP="00702150">
      <w:pPr>
        <w:spacing w:after="0"/>
        <w:ind w:firstLine="851"/>
        <w:jc w:val="both"/>
        <w:rPr>
          <w:rFonts w:ascii="Times New Roman" w:eastAsia="Times New Roman" w:hAnsi="Times New Roman" w:cs="Times New Roman"/>
          <w:color w:val="000000" w:themeColor="text1"/>
          <w:sz w:val="26"/>
          <w:szCs w:val="26"/>
          <w:lang w:eastAsia="ru-RU"/>
        </w:rPr>
      </w:pPr>
      <w:r w:rsidRPr="00702150">
        <w:rPr>
          <w:rFonts w:ascii="Times New Roman" w:eastAsia="Times New Roman" w:hAnsi="Times New Roman" w:cs="Times New Roman"/>
          <w:color w:val="000000" w:themeColor="text1"/>
          <w:sz w:val="26"/>
          <w:szCs w:val="26"/>
          <w:lang w:eastAsia="ru-RU"/>
        </w:rPr>
        <w:t xml:space="preserve">22) количество контрольных мероприятий, проведенных с грубым нарушением требований к организации и осуществлению контроля (надзора), и </w:t>
      </w:r>
      <w:r w:rsidRPr="00702150">
        <w:rPr>
          <w:rFonts w:ascii="Times New Roman" w:eastAsia="Times New Roman" w:hAnsi="Times New Roman" w:cs="Times New Roman"/>
          <w:color w:val="000000" w:themeColor="text1"/>
          <w:sz w:val="26"/>
          <w:szCs w:val="26"/>
          <w:lang w:eastAsia="ru-RU"/>
        </w:rPr>
        <w:lastRenderedPageBreak/>
        <w:t>результаты которых были признаны недействительными и (или) отменены, за отчетный период.</w:t>
      </w:r>
    </w:p>
    <w:p w:rsidR="00702150" w:rsidRPr="00702150" w:rsidRDefault="00702150" w:rsidP="00702150">
      <w:pPr>
        <w:widowControl w:val="0"/>
        <w:autoSpaceDE w:val="0"/>
        <w:autoSpaceDN w:val="0"/>
        <w:adjustRightInd w:val="0"/>
        <w:spacing w:after="0" w:line="240" w:lineRule="auto"/>
        <w:ind w:left="5529" w:right="423"/>
        <w:rPr>
          <w:rFonts w:ascii="Times New Roman" w:eastAsia="Times New Roman" w:hAnsi="Times New Roman" w:cs="Times New Roman"/>
          <w:color w:val="000000" w:themeColor="text1"/>
          <w:sz w:val="20"/>
          <w:szCs w:val="20"/>
          <w:lang w:eastAsia="ru-RU"/>
        </w:rPr>
      </w:pPr>
      <w:r w:rsidRPr="00702150">
        <w:rPr>
          <w:rFonts w:ascii="Times New Roman" w:eastAsia="Times New Roman" w:hAnsi="Times New Roman" w:cs="Times New Roman"/>
          <w:color w:val="000000" w:themeColor="text1"/>
          <w:sz w:val="28"/>
          <w:szCs w:val="28"/>
          <w:lang w:eastAsia="ru-RU"/>
        </w:rPr>
        <w:t xml:space="preserve">Приложение 3 </w:t>
      </w:r>
      <w:r w:rsidRPr="00702150">
        <w:rPr>
          <w:rFonts w:ascii="Times New Roman" w:eastAsia="Times New Roman" w:hAnsi="Times New Roman" w:cs="Times New Roman"/>
          <w:color w:val="000000" w:themeColor="text1"/>
          <w:sz w:val="28"/>
          <w:szCs w:val="28"/>
          <w:lang w:eastAsia="ru-RU"/>
        </w:rPr>
        <w:br/>
      </w:r>
      <w:r w:rsidRPr="00702150">
        <w:rPr>
          <w:rFonts w:ascii="Times New Roman" w:eastAsia="Times New Roman" w:hAnsi="Times New Roman" w:cs="Times New Roman"/>
          <w:color w:val="000000" w:themeColor="text1"/>
          <w:sz w:val="20"/>
          <w:szCs w:val="20"/>
          <w:lang w:eastAsia="ru-RU"/>
        </w:rPr>
        <w:t xml:space="preserve">к Положению о муниципальном контроле </w:t>
      </w:r>
      <w:r w:rsidRPr="00702150">
        <w:rPr>
          <w:rFonts w:ascii="Times New Roman" w:eastAsia="Times New Roman" w:hAnsi="Times New Roman" w:cs="Times New Roman"/>
          <w:color w:val="000000" w:themeColor="text1"/>
          <w:sz w:val="20"/>
          <w:szCs w:val="20"/>
          <w:lang w:eastAsia="ru-RU"/>
        </w:rPr>
        <w:br/>
        <w:t xml:space="preserve">в сфере благоустройства </w:t>
      </w:r>
      <w:r w:rsidRPr="00702150">
        <w:rPr>
          <w:rFonts w:ascii="Times New Roman" w:eastAsia="Times New Roman" w:hAnsi="Times New Roman" w:cs="Times New Roman"/>
          <w:color w:val="000000" w:themeColor="text1"/>
          <w:sz w:val="20"/>
          <w:szCs w:val="20"/>
          <w:lang w:eastAsia="ru-RU"/>
        </w:rPr>
        <w:br/>
        <w:t>на территории Талдомского городского округа Московской области</w:t>
      </w:r>
    </w:p>
    <w:p w:rsidR="00702150" w:rsidRPr="00702150" w:rsidRDefault="00702150" w:rsidP="00702150">
      <w:pPr>
        <w:widowControl w:val="0"/>
        <w:autoSpaceDE w:val="0"/>
        <w:autoSpaceDN w:val="0"/>
        <w:adjustRightInd w:val="0"/>
        <w:spacing w:after="0" w:line="240" w:lineRule="auto"/>
        <w:ind w:left="5529" w:right="423"/>
        <w:jc w:val="center"/>
        <w:rPr>
          <w:rFonts w:ascii="Times New Roman" w:eastAsia="Times New Roman" w:hAnsi="Times New Roman" w:cs="Times New Roman"/>
          <w:color w:val="000000" w:themeColor="text1"/>
          <w:sz w:val="20"/>
          <w:szCs w:val="20"/>
          <w:lang w:eastAsia="ru-RU"/>
        </w:rPr>
      </w:pPr>
    </w:p>
    <w:p w:rsidR="00702150" w:rsidRPr="00702150" w:rsidRDefault="00702150" w:rsidP="00702150">
      <w:pPr>
        <w:widowControl w:val="0"/>
        <w:autoSpaceDE w:val="0"/>
        <w:autoSpaceDN w:val="0"/>
        <w:adjustRightInd w:val="0"/>
        <w:spacing w:after="0"/>
        <w:ind w:right="423"/>
        <w:jc w:val="center"/>
        <w:rPr>
          <w:rFonts w:ascii="Times New Roman" w:eastAsia="Times New Roman" w:hAnsi="Times New Roman" w:cs="Times New Roman"/>
          <w:color w:val="000000" w:themeColor="text1"/>
          <w:sz w:val="24"/>
          <w:szCs w:val="24"/>
          <w:lang w:eastAsia="ru-RU"/>
        </w:rPr>
      </w:pPr>
      <w:r w:rsidRPr="00702150">
        <w:rPr>
          <w:rFonts w:ascii="Times New Roman" w:eastAsia="Times New Roman" w:hAnsi="Times New Roman" w:cs="Times New Roman"/>
          <w:color w:val="000000" w:themeColor="text1"/>
          <w:sz w:val="24"/>
          <w:szCs w:val="24"/>
          <w:lang w:eastAsia="ru-RU"/>
        </w:rPr>
        <w:t>ПЕРЕЧЕНЬ</w:t>
      </w:r>
    </w:p>
    <w:p w:rsidR="00702150" w:rsidRPr="00702150" w:rsidRDefault="00702150" w:rsidP="0070215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02150">
        <w:rPr>
          <w:rFonts w:ascii="Times New Roman" w:eastAsiaTheme="minorEastAsia" w:hAnsi="Times New Roman" w:cs="Times New Roman"/>
          <w:sz w:val="24"/>
          <w:szCs w:val="24"/>
          <w:lang w:eastAsia="ru-RU"/>
        </w:rPr>
        <w:t>индикаторов риска нарушения обязательных требований</w:t>
      </w:r>
    </w:p>
    <w:p w:rsidR="00702150" w:rsidRPr="00702150" w:rsidRDefault="00702150" w:rsidP="0070215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02150">
        <w:rPr>
          <w:rFonts w:ascii="Times New Roman" w:eastAsiaTheme="minorEastAsia" w:hAnsi="Times New Roman" w:cs="Times New Roman"/>
          <w:sz w:val="24"/>
          <w:szCs w:val="24"/>
          <w:lang w:eastAsia="ru-RU"/>
        </w:rPr>
        <w:t>при осуществлении муниципального контроля в сфере</w:t>
      </w:r>
    </w:p>
    <w:p w:rsidR="00702150" w:rsidRPr="00702150" w:rsidRDefault="00702150" w:rsidP="0070215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02150">
        <w:rPr>
          <w:rFonts w:ascii="Times New Roman" w:eastAsiaTheme="minorEastAsia" w:hAnsi="Times New Roman" w:cs="Times New Roman"/>
          <w:sz w:val="24"/>
          <w:szCs w:val="24"/>
          <w:lang w:eastAsia="ru-RU"/>
        </w:rPr>
        <w:t>благоустройства на территории Талдомского городского округа, Московской области</w:t>
      </w:r>
    </w:p>
    <w:p w:rsidR="00702150" w:rsidRPr="00702150" w:rsidRDefault="00702150" w:rsidP="0070215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02150" w:rsidRPr="00702150" w:rsidRDefault="00702150" w:rsidP="00702150">
      <w:pPr>
        <w:tabs>
          <w:tab w:val="left" w:pos="4853"/>
        </w:tabs>
        <w:spacing w:after="0"/>
        <w:rPr>
          <w:rFonts w:ascii="Times New Roman" w:eastAsiaTheme="minorEastAsia" w:hAnsi="Times New Roman" w:cs="Times New Roman"/>
          <w:sz w:val="24"/>
          <w:szCs w:val="24"/>
          <w:lang w:eastAsia="ru-RU"/>
        </w:rPr>
      </w:pPr>
    </w:p>
    <w:p w:rsidR="00702150" w:rsidRPr="00702150" w:rsidRDefault="00702150" w:rsidP="00702150">
      <w:pPr>
        <w:tabs>
          <w:tab w:val="left" w:pos="4853"/>
        </w:tabs>
        <w:spacing w:after="0"/>
        <w:ind w:firstLine="709"/>
        <w:jc w:val="both"/>
        <w:rPr>
          <w:rFonts w:ascii="Times New Roman" w:eastAsiaTheme="minorEastAsia" w:hAnsi="Times New Roman" w:cs="Times New Roman"/>
          <w:sz w:val="24"/>
          <w:szCs w:val="24"/>
          <w:lang w:eastAsia="ru-RU"/>
        </w:rPr>
      </w:pPr>
      <w:r w:rsidRPr="00702150">
        <w:rPr>
          <w:rFonts w:ascii="Times New Roman" w:eastAsiaTheme="minorEastAsia" w:hAnsi="Times New Roman" w:cs="Times New Roman"/>
          <w:sz w:val="24"/>
          <w:szCs w:val="24"/>
          <w:lang w:eastAsia="ru-RU"/>
        </w:rPr>
        <w:t>При осуществлении муниципального контроля в сфере благоустройства на территории Талдомского городского округа Московской области устанавливаются следующие индикаторы риска нарушения обязательных требований:</w:t>
      </w:r>
    </w:p>
    <w:p w:rsidR="00702150" w:rsidRPr="00702150" w:rsidRDefault="00702150" w:rsidP="00702150">
      <w:pPr>
        <w:tabs>
          <w:tab w:val="left" w:pos="4853"/>
        </w:tabs>
        <w:spacing w:after="0"/>
        <w:ind w:firstLine="709"/>
        <w:jc w:val="both"/>
        <w:rPr>
          <w:rFonts w:ascii="Times New Roman" w:eastAsiaTheme="minorEastAsia" w:hAnsi="Times New Roman" w:cs="Times New Roman"/>
          <w:sz w:val="24"/>
          <w:szCs w:val="24"/>
          <w:lang w:eastAsia="ru-RU"/>
        </w:rPr>
      </w:pPr>
      <w:r w:rsidRPr="00702150">
        <w:rPr>
          <w:rFonts w:ascii="Times New Roman" w:eastAsiaTheme="minorEastAsia" w:hAnsi="Times New Roman" w:cs="Times New Roman"/>
          <w:sz w:val="24"/>
          <w:szCs w:val="24"/>
          <w:lang w:eastAsia="ru-RU"/>
        </w:rPr>
        <w:t>выявление посредством единой системы назначения заданий на базе мобильной диспетчерской платформы "Проверки Подмосковья" сведений о недостоверности результатов выполнения заданий по содержанию детских, игровых, спортивных (физкультурно-оздоровительных) площадок;</w:t>
      </w:r>
    </w:p>
    <w:p w:rsidR="00702150" w:rsidRPr="00702150" w:rsidRDefault="00702150" w:rsidP="00702150">
      <w:pPr>
        <w:tabs>
          <w:tab w:val="left" w:pos="4853"/>
        </w:tabs>
        <w:spacing w:after="0"/>
        <w:ind w:firstLine="709"/>
        <w:jc w:val="both"/>
        <w:rPr>
          <w:rFonts w:ascii="Times New Roman" w:eastAsiaTheme="minorEastAsia" w:hAnsi="Times New Roman" w:cs="Times New Roman"/>
          <w:sz w:val="24"/>
          <w:szCs w:val="24"/>
          <w:lang w:eastAsia="ru-RU"/>
        </w:rPr>
      </w:pPr>
    </w:p>
    <w:p w:rsidR="00702150" w:rsidRPr="00702150" w:rsidRDefault="00702150" w:rsidP="00702150">
      <w:pPr>
        <w:tabs>
          <w:tab w:val="left" w:pos="4853"/>
        </w:tabs>
        <w:spacing w:after="0"/>
        <w:ind w:firstLine="709"/>
        <w:jc w:val="both"/>
        <w:rPr>
          <w:rFonts w:ascii="Times New Roman" w:eastAsiaTheme="minorEastAsia" w:hAnsi="Times New Roman" w:cs="Times New Roman"/>
          <w:sz w:val="24"/>
          <w:szCs w:val="24"/>
          <w:lang w:eastAsia="ru-RU"/>
        </w:rPr>
      </w:pPr>
      <w:r w:rsidRPr="00702150">
        <w:rPr>
          <w:rFonts w:ascii="Times New Roman" w:eastAsiaTheme="minorEastAsia" w:hAnsi="Times New Roman" w:cs="Times New Roman"/>
          <w:sz w:val="24"/>
          <w:szCs w:val="24"/>
          <w:lang w:eastAsia="ru-RU"/>
        </w:rPr>
        <w:t>превышение на 50 процентов и более от среднего количества обращений граждан за неделю по отношению к аналогичному периоду прошлой недели по вопросам чистоты, порядка и благоустройства на территории Талдомского городского округа Московской области, содержащихся в государственной информационной системе Московской области "Единый центр управления регионом";</w:t>
      </w:r>
    </w:p>
    <w:p w:rsidR="00702150" w:rsidRPr="00702150" w:rsidRDefault="00702150" w:rsidP="00702150">
      <w:pPr>
        <w:tabs>
          <w:tab w:val="left" w:pos="4853"/>
        </w:tabs>
        <w:spacing w:after="0"/>
        <w:ind w:firstLine="709"/>
        <w:jc w:val="both"/>
        <w:rPr>
          <w:rFonts w:ascii="Times New Roman" w:eastAsiaTheme="minorEastAsia" w:hAnsi="Times New Roman" w:cs="Times New Roman"/>
          <w:sz w:val="24"/>
          <w:szCs w:val="24"/>
          <w:lang w:eastAsia="ru-RU"/>
        </w:rPr>
      </w:pPr>
    </w:p>
    <w:p w:rsidR="00702150" w:rsidRPr="00702150" w:rsidRDefault="00702150" w:rsidP="00702150">
      <w:pPr>
        <w:tabs>
          <w:tab w:val="left" w:pos="4853"/>
        </w:tabs>
        <w:spacing w:after="0"/>
        <w:ind w:firstLine="709"/>
        <w:jc w:val="both"/>
        <w:rPr>
          <w:rFonts w:ascii="Times New Roman" w:eastAsiaTheme="minorEastAsia" w:hAnsi="Times New Roman" w:cs="Times New Roman"/>
          <w:sz w:val="24"/>
          <w:szCs w:val="24"/>
          <w:lang w:eastAsia="ru-RU"/>
        </w:rPr>
      </w:pPr>
      <w:r w:rsidRPr="00702150">
        <w:rPr>
          <w:rFonts w:ascii="Times New Roman" w:eastAsiaTheme="minorEastAsia" w:hAnsi="Times New Roman" w:cs="Times New Roman"/>
          <w:sz w:val="24"/>
          <w:szCs w:val="24"/>
          <w:lang w:eastAsia="ru-RU"/>
        </w:rPr>
        <w:t>превышение на 50 процентов и более от среднего количества обращений граждан за неделю по отношению к аналогичному периоду прошлой недели по вопросам состоянии зданий, строений и сооружений в том числе к соответствию требованию к архитектурно – художественному облику на территории Талдомского городского округам Московской области, содержащихся в государственной информационной системе Московской области "Единый центр управления регионом";</w:t>
      </w:r>
    </w:p>
    <w:p w:rsidR="00702150" w:rsidRPr="00702150" w:rsidRDefault="00702150" w:rsidP="00702150">
      <w:pPr>
        <w:tabs>
          <w:tab w:val="left" w:pos="4853"/>
        </w:tabs>
        <w:spacing w:after="0"/>
        <w:ind w:firstLine="709"/>
        <w:jc w:val="both"/>
        <w:rPr>
          <w:rFonts w:ascii="Times New Roman" w:eastAsiaTheme="minorEastAsia" w:hAnsi="Times New Roman" w:cs="Times New Roman"/>
          <w:sz w:val="24"/>
          <w:szCs w:val="24"/>
          <w:lang w:eastAsia="ru-RU"/>
        </w:rPr>
      </w:pPr>
    </w:p>
    <w:p w:rsidR="00702150" w:rsidRPr="00702150" w:rsidRDefault="00702150" w:rsidP="00702150">
      <w:pPr>
        <w:tabs>
          <w:tab w:val="left" w:pos="4853"/>
        </w:tabs>
        <w:spacing w:after="0"/>
        <w:ind w:firstLine="709"/>
        <w:jc w:val="both"/>
        <w:rPr>
          <w:rFonts w:ascii="Times New Roman" w:eastAsiaTheme="minorEastAsia" w:hAnsi="Times New Roman" w:cs="Times New Roman"/>
          <w:sz w:val="24"/>
          <w:szCs w:val="24"/>
          <w:lang w:eastAsia="ru-RU"/>
        </w:rPr>
      </w:pPr>
      <w:r w:rsidRPr="00702150">
        <w:rPr>
          <w:rFonts w:ascii="Times New Roman" w:eastAsiaTheme="minorEastAsia" w:hAnsi="Times New Roman" w:cs="Times New Roman"/>
          <w:sz w:val="24"/>
          <w:szCs w:val="24"/>
          <w:lang w:eastAsia="ru-RU"/>
        </w:rPr>
        <w:t>превышение на 50 процентов и более от среднего количества обращений граждан за неделю по отношению к аналогичному периоду прошлой недели по вопросам надлежащем содержании частных и муниципальных земельных участков на территории Талдомского городского округа Московской области, содержащихся в государственной информационной системе Московской области "Единый центр управления регионом";</w:t>
      </w:r>
    </w:p>
    <w:p w:rsidR="00702150" w:rsidRPr="00702150" w:rsidRDefault="00702150" w:rsidP="00702150">
      <w:pPr>
        <w:tabs>
          <w:tab w:val="left" w:pos="4853"/>
        </w:tabs>
        <w:spacing w:after="0"/>
        <w:ind w:firstLine="709"/>
        <w:jc w:val="both"/>
        <w:rPr>
          <w:rFonts w:ascii="Times New Roman" w:eastAsiaTheme="minorEastAsia" w:hAnsi="Times New Roman" w:cs="Times New Roman"/>
          <w:sz w:val="24"/>
          <w:szCs w:val="24"/>
          <w:lang w:eastAsia="ru-RU"/>
        </w:rPr>
      </w:pPr>
    </w:p>
    <w:p w:rsidR="00702150" w:rsidRPr="00702150" w:rsidRDefault="00702150" w:rsidP="00702150">
      <w:pPr>
        <w:tabs>
          <w:tab w:val="left" w:pos="4853"/>
        </w:tabs>
        <w:spacing w:after="0"/>
        <w:ind w:firstLine="709"/>
        <w:jc w:val="both"/>
        <w:rPr>
          <w:rFonts w:ascii="Times New Roman" w:eastAsiaTheme="minorEastAsia" w:hAnsi="Times New Roman" w:cs="Times New Roman"/>
          <w:sz w:val="24"/>
          <w:szCs w:val="24"/>
          <w:lang w:eastAsia="ru-RU"/>
        </w:rPr>
      </w:pPr>
      <w:r w:rsidRPr="00702150">
        <w:rPr>
          <w:rFonts w:ascii="Times New Roman" w:eastAsiaTheme="minorEastAsia" w:hAnsi="Times New Roman" w:cs="Times New Roman"/>
          <w:sz w:val="24"/>
          <w:szCs w:val="24"/>
          <w:lang w:eastAsia="ru-RU"/>
        </w:rPr>
        <w:t>отсутствие в базе мобильной диспетчерской платформы "Проверки Подмосковья" сведений об окончании земляных работ по истечении срока действия разрешения на их проведение (ордера).</w:t>
      </w:r>
    </w:p>
    <w:p w:rsidR="00702150" w:rsidRPr="00702150" w:rsidRDefault="00702150" w:rsidP="00702150">
      <w:pPr>
        <w:tabs>
          <w:tab w:val="left" w:pos="4853"/>
        </w:tabs>
        <w:spacing w:after="0"/>
        <w:ind w:firstLine="709"/>
        <w:jc w:val="both"/>
        <w:rPr>
          <w:rFonts w:ascii="Times New Roman" w:eastAsiaTheme="minorEastAsia" w:hAnsi="Times New Roman" w:cs="Times New Roman"/>
          <w:sz w:val="24"/>
          <w:szCs w:val="24"/>
          <w:lang w:eastAsia="ru-RU"/>
        </w:rPr>
      </w:pPr>
      <w:r w:rsidRPr="00702150">
        <w:rPr>
          <w:rFonts w:ascii="Times New Roman" w:eastAsiaTheme="minorEastAsia" w:hAnsi="Times New Roman" w:cs="Times New Roman"/>
          <w:sz w:val="24"/>
          <w:szCs w:val="24"/>
          <w:lang w:eastAsia="ru-RU"/>
        </w:rPr>
        <w:t xml:space="preserve">отсутствие сведений о работе по порубки деревьев и кустарников без разрешения на их проведения (порубочный билет). </w:t>
      </w:r>
      <w:bookmarkStart w:id="3" w:name="_GoBack"/>
      <w:bookmarkEnd w:id="3"/>
    </w:p>
    <w:sectPr w:rsidR="00702150" w:rsidRPr="00702150" w:rsidSect="00393549">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6035720"/>
      <w:docPartObj>
        <w:docPartGallery w:val="Page Numbers (Top of Page)"/>
        <w:docPartUnique/>
      </w:docPartObj>
    </w:sdtPr>
    <w:sdtEndPr/>
    <w:sdtContent>
      <w:p w:rsidR="00C50832" w:rsidRDefault="00702150">
        <w:pPr>
          <w:pStyle w:val="a4"/>
          <w:jc w:val="center"/>
        </w:pPr>
        <w:r>
          <w:fldChar w:fldCharType="begin"/>
        </w:r>
        <w:r>
          <w:instrText>PAGE   \* MERGEFORMAT</w:instrText>
        </w:r>
        <w:r>
          <w:fldChar w:fldCharType="separate"/>
        </w:r>
        <w:r>
          <w:rPr>
            <w:noProof/>
          </w:rPr>
          <w:t>35</w:t>
        </w:r>
        <w:r>
          <w:fldChar w:fldCharType="end"/>
        </w:r>
      </w:p>
    </w:sdtContent>
  </w:sdt>
  <w:p w:rsidR="00C50832" w:rsidRDefault="0070215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62B8"/>
    <w:multiLevelType w:val="hybridMultilevel"/>
    <w:tmpl w:val="D72C2CF4"/>
    <w:lvl w:ilvl="0" w:tplc="7E0610DC">
      <w:start w:val="42"/>
      <w:numFmt w:val="decimal"/>
      <w:lvlText w:val="%1."/>
      <w:lvlJc w:val="left"/>
      <w:pPr>
        <w:ind w:left="1211" w:hanging="360"/>
      </w:pPr>
      <w:rPr>
        <w:rFonts w:ascii="Times New Roman" w:hAnsi="Times New Roman" w:cs="Times New Roman" w:hint="default"/>
        <w:color w:val="auto"/>
      </w:rPr>
    </w:lvl>
    <w:lvl w:ilvl="1" w:tplc="04190019" w:tentative="1">
      <w:start w:val="1"/>
      <w:numFmt w:val="lowerLetter"/>
      <w:lvlText w:val="%2."/>
      <w:lvlJc w:val="left"/>
      <w:pPr>
        <w:ind w:left="-7207" w:hanging="360"/>
      </w:pPr>
    </w:lvl>
    <w:lvl w:ilvl="2" w:tplc="0419001B" w:tentative="1">
      <w:start w:val="1"/>
      <w:numFmt w:val="lowerRoman"/>
      <w:lvlText w:val="%3."/>
      <w:lvlJc w:val="right"/>
      <w:pPr>
        <w:ind w:left="-6487" w:hanging="180"/>
      </w:pPr>
    </w:lvl>
    <w:lvl w:ilvl="3" w:tplc="0419000F" w:tentative="1">
      <w:start w:val="1"/>
      <w:numFmt w:val="decimal"/>
      <w:lvlText w:val="%4."/>
      <w:lvlJc w:val="left"/>
      <w:pPr>
        <w:ind w:left="-5767" w:hanging="360"/>
      </w:pPr>
    </w:lvl>
    <w:lvl w:ilvl="4" w:tplc="04190019" w:tentative="1">
      <w:start w:val="1"/>
      <w:numFmt w:val="lowerLetter"/>
      <w:lvlText w:val="%5."/>
      <w:lvlJc w:val="left"/>
      <w:pPr>
        <w:ind w:left="-504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3607" w:hanging="360"/>
      </w:pPr>
    </w:lvl>
    <w:lvl w:ilvl="7" w:tplc="04190019" w:tentative="1">
      <w:start w:val="1"/>
      <w:numFmt w:val="lowerLetter"/>
      <w:lvlText w:val="%8."/>
      <w:lvlJc w:val="left"/>
      <w:pPr>
        <w:ind w:left="-2887" w:hanging="360"/>
      </w:pPr>
    </w:lvl>
    <w:lvl w:ilvl="8" w:tplc="0419001B" w:tentative="1">
      <w:start w:val="1"/>
      <w:numFmt w:val="lowerRoman"/>
      <w:lvlText w:val="%9."/>
      <w:lvlJc w:val="right"/>
      <w:pPr>
        <w:ind w:left="-2167" w:hanging="180"/>
      </w:pPr>
    </w:lvl>
  </w:abstractNum>
  <w:abstractNum w:abstractNumId="1" w15:restartNumberingAfterBreak="0">
    <w:nsid w:val="03017E32"/>
    <w:multiLevelType w:val="hybridMultilevel"/>
    <w:tmpl w:val="39668264"/>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ED030B"/>
    <w:multiLevelType w:val="hybridMultilevel"/>
    <w:tmpl w:val="3872C7FA"/>
    <w:lvl w:ilvl="0" w:tplc="08E0C0FA">
      <w:start w:val="9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DC686E"/>
    <w:multiLevelType w:val="hybridMultilevel"/>
    <w:tmpl w:val="21365DC0"/>
    <w:lvl w:ilvl="0" w:tplc="A2E82ACC">
      <w:start w:val="31"/>
      <w:numFmt w:val="decimal"/>
      <w:lvlText w:val="%1."/>
      <w:lvlJc w:val="left"/>
      <w:pPr>
        <w:ind w:left="1070" w:hanging="360"/>
      </w:pPr>
      <w:rPr>
        <w:rFonts w:ascii="Times New Roman" w:hAnsi="Times New Roman" w:cs="Times New Roman" w:hint="default"/>
        <w:color w:val="auto"/>
      </w:rPr>
    </w:lvl>
    <w:lvl w:ilvl="1" w:tplc="04190019" w:tentative="1">
      <w:start w:val="1"/>
      <w:numFmt w:val="lowerLetter"/>
      <w:lvlText w:val="%2."/>
      <w:lvlJc w:val="left"/>
      <w:pPr>
        <w:ind w:left="-7348" w:hanging="360"/>
      </w:pPr>
    </w:lvl>
    <w:lvl w:ilvl="2" w:tplc="0419001B" w:tentative="1">
      <w:start w:val="1"/>
      <w:numFmt w:val="lowerRoman"/>
      <w:lvlText w:val="%3."/>
      <w:lvlJc w:val="right"/>
      <w:pPr>
        <w:ind w:left="-6628" w:hanging="180"/>
      </w:pPr>
    </w:lvl>
    <w:lvl w:ilvl="3" w:tplc="0419000F" w:tentative="1">
      <w:start w:val="1"/>
      <w:numFmt w:val="decimal"/>
      <w:lvlText w:val="%4."/>
      <w:lvlJc w:val="left"/>
      <w:pPr>
        <w:ind w:left="-5908" w:hanging="360"/>
      </w:pPr>
    </w:lvl>
    <w:lvl w:ilvl="4" w:tplc="04190019" w:tentative="1">
      <w:start w:val="1"/>
      <w:numFmt w:val="lowerLetter"/>
      <w:lvlText w:val="%5."/>
      <w:lvlJc w:val="left"/>
      <w:pPr>
        <w:ind w:left="-518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3748" w:hanging="360"/>
      </w:pPr>
    </w:lvl>
    <w:lvl w:ilvl="7" w:tplc="04190019" w:tentative="1">
      <w:start w:val="1"/>
      <w:numFmt w:val="lowerLetter"/>
      <w:lvlText w:val="%8."/>
      <w:lvlJc w:val="left"/>
      <w:pPr>
        <w:ind w:left="-3028" w:hanging="360"/>
      </w:pPr>
    </w:lvl>
    <w:lvl w:ilvl="8" w:tplc="0419001B" w:tentative="1">
      <w:start w:val="1"/>
      <w:numFmt w:val="lowerRoman"/>
      <w:lvlText w:val="%9."/>
      <w:lvlJc w:val="right"/>
      <w:pPr>
        <w:ind w:left="-2308" w:hanging="180"/>
      </w:pPr>
    </w:lvl>
  </w:abstractNum>
  <w:abstractNum w:abstractNumId="4" w15:restartNumberingAfterBreak="0">
    <w:nsid w:val="16127209"/>
    <w:multiLevelType w:val="hybridMultilevel"/>
    <w:tmpl w:val="BE02DA1A"/>
    <w:lvl w:ilvl="0" w:tplc="78AA7310">
      <w:start w:val="6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251E6B"/>
    <w:multiLevelType w:val="multilevel"/>
    <w:tmpl w:val="52B8D2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Calibri"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E7251"/>
    <w:multiLevelType w:val="multilevel"/>
    <w:tmpl w:val="178A5FF2"/>
    <w:lvl w:ilvl="0">
      <w:start w:val="1"/>
      <w:numFmt w:val="decimal"/>
      <w:lvlText w:val="%1."/>
      <w:lvlJc w:val="left"/>
      <w:pPr>
        <w:ind w:left="2388" w:hanging="1395"/>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7" w15:restartNumberingAfterBreak="0">
    <w:nsid w:val="1A1D007D"/>
    <w:multiLevelType w:val="hybridMultilevel"/>
    <w:tmpl w:val="6A1E79C0"/>
    <w:lvl w:ilvl="0" w:tplc="C4D4A57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1C081A57"/>
    <w:multiLevelType w:val="hybridMultilevel"/>
    <w:tmpl w:val="A6106010"/>
    <w:lvl w:ilvl="0" w:tplc="BB589860">
      <w:start w:val="67"/>
      <w:numFmt w:val="decimal"/>
      <w:lvlText w:val="%1."/>
      <w:lvlJc w:val="left"/>
      <w:pPr>
        <w:ind w:left="9858"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88530E"/>
    <w:multiLevelType w:val="hybridMultilevel"/>
    <w:tmpl w:val="28385D1E"/>
    <w:lvl w:ilvl="0" w:tplc="E9F2922C">
      <w:start w:val="4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695623"/>
    <w:multiLevelType w:val="hybridMultilevel"/>
    <w:tmpl w:val="2C1A3A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C737150"/>
    <w:multiLevelType w:val="multilevel"/>
    <w:tmpl w:val="40EAACAA"/>
    <w:lvl w:ilvl="0">
      <w:start w:val="1"/>
      <w:numFmt w:val="decimal"/>
      <w:lvlText w:val="%1."/>
      <w:lvlJc w:val="left"/>
      <w:pPr>
        <w:ind w:left="1069" w:hanging="360"/>
      </w:pPr>
      <w:rPr>
        <w:rFonts w:hint="default"/>
        <w:sz w:val="28"/>
        <w:szCs w:val="28"/>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2E8F6405"/>
    <w:multiLevelType w:val="hybridMultilevel"/>
    <w:tmpl w:val="250205C0"/>
    <w:lvl w:ilvl="0" w:tplc="7E6A1C62">
      <w:start w:val="1"/>
      <w:numFmt w:val="decimal"/>
      <w:lvlText w:val="%1."/>
      <w:lvlJc w:val="left"/>
      <w:pPr>
        <w:ind w:left="1379" w:hanging="84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30F023CD"/>
    <w:multiLevelType w:val="hybridMultilevel"/>
    <w:tmpl w:val="0810A64E"/>
    <w:lvl w:ilvl="0" w:tplc="87D6851E">
      <w:start w:val="1"/>
      <w:numFmt w:val="decimal"/>
      <w:lvlText w:val="%1)"/>
      <w:lvlJc w:val="left"/>
      <w:pPr>
        <w:ind w:left="1211" w:hanging="360"/>
      </w:pPr>
      <w:rPr>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AE2290"/>
    <w:multiLevelType w:val="hybridMultilevel"/>
    <w:tmpl w:val="5AE8F3C2"/>
    <w:lvl w:ilvl="0" w:tplc="93849D3A">
      <w:start w:val="3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24D7186"/>
    <w:multiLevelType w:val="hybridMultilevel"/>
    <w:tmpl w:val="C50A8F86"/>
    <w:lvl w:ilvl="0" w:tplc="9CEA61A8">
      <w:start w:val="1"/>
      <w:numFmt w:val="decimal"/>
      <w:lvlText w:val="%1."/>
      <w:lvlJc w:val="left"/>
      <w:pPr>
        <w:ind w:left="1065" w:hanging="5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4D03FA4"/>
    <w:multiLevelType w:val="hybridMultilevel"/>
    <w:tmpl w:val="98F208E0"/>
    <w:lvl w:ilvl="0" w:tplc="7804C2C4">
      <w:start w:val="14"/>
      <w:numFmt w:val="decimal"/>
      <w:lvlText w:val="%1."/>
      <w:lvlJc w:val="left"/>
      <w:pPr>
        <w:ind w:left="9858"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DA5188"/>
    <w:multiLevelType w:val="hybridMultilevel"/>
    <w:tmpl w:val="A1B6644A"/>
    <w:lvl w:ilvl="0" w:tplc="BB589860">
      <w:start w:val="67"/>
      <w:numFmt w:val="decimal"/>
      <w:lvlText w:val="%1."/>
      <w:lvlJc w:val="left"/>
      <w:pPr>
        <w:ind w:left="1084" w:hanging="375"/>
      </w:pPr>
      <w:rPr>
        <w:rFonts w:ascii="Times New Roman" w:hAnsi="Times New Roman" w:cs="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83E54F1"/>
    <w:multiLevelType w:val="hybridMultilevel"/>
    <w:tmpl w:val="AABEECBC"/>
    <w:lvl w:ilvl="0" w:tplc="7FA0C496">
      <w:start w:val="1"/>
      <w:numFmt w:val="decimal"/>
      <w:lvlText w:val="%1."/>
      <w:lvlJc w:val="left"/>
      <w:pPr>
        <w:ind w:left="1429" w:hanging="360"/>
      </w:pPr>
      <w:rPr>
        <w:color w:val="00B0F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D3E2254"/>
    <w:multiLevelType w:val="hybridMultilevel"/>
    <w:tmpl w:val="C4963CEE"/>
    <w:lvl w:ilvl="0" w:tplc="FFFFFFFF">
      <w:start w:val="1"/>
      <w:numFmt w:val="decimal"/>
      <w:lvlText w:val="%1."/>
      <w:lvlJc w:val="left"/>
      <w:pPr>
        <w:ind w:left="1070" w:hanging="360"/>
      </w:pPr>
      <w:rPr>
        <w:rFonts w:ascii="Times New Roman" w:hAnsi="Times New Roman" w:cs="Times New Roman" w:hint="default"/>
        <w:color w:val="00B0F0"/>
        <w:sz w:val="28"/>
        <w:szCs w:val="28"/>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418310E9"/>
    <w:multiLevelType w:val="hybridMultilevel"/>
    <w:tmpl w:val="FD3226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7AC66C5"/>
    <w:multiLevelType w:val="hybridMultilevel"/>
    <w:tmpl w:val="A776E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9C1CEC"/>
    <w:multiLevelType w:val="hybridMultilevel"/>
    <w:tmpl w:val="C4CC6288"/>
    <w:lvl w:ilvl="0" w:tplc="77DC92CC">
      <w:start w:val="1"/>
      <w:numFmt w:val="decimal"/>
      <w:lvlText w:val="%1."/>
      <w:lvlJc w:val="left"/>
      <w:pPr>
        <w:ind w:left="1070" w:hanging="360"/>
      </w:pPr>
      <w:rPr>
        <w:rFonts w:ascii="Times New Roman" w:hAnsi="Times New Roman" w:cs="Times New Roman" w:hint="default"/>
        <w:color w:val="auto"/>
        <w:sz w:val="26"/>
        <w:szCs w:val="26"/>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ED504D3"/>
    <w:multiLevelType w:val="hybridMultilevel"/>
    <w:tmpl w:val="DD4C2752"/>
    <w:lvl w:ilvl="0" w:tplc="2EE8C846">
      <w:start w:val="112"/>
      <w:numFmt w:val="decimal"/>
      <w:lvlText w:val="%1."/>
      <w:lvlJc w:val="left"/>
      <w:pPr>
        <w:ind w:left="1518" w:hanging="52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15:restartNumberingAfterBreak="0">
    <w:nsid w:val="54F159B8"/>
    <w:multiLevelType w:val="hybridMultilevel"/>
    <w:tmpl w:val="74F08E2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5" w15:restartNumberingAfterBreak="0">
    <w:nsid w:val="565D74C4"/>
    <w:multiLevelType w:val="hybridMultilevel"/>
    <w:tmpl w:val="9F90CDF2"/>
    <w:lvl w:ilvl="0" w:tplc="04190011">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CE51916"/>
    <w:multiLevelType w:val="hybridMultilevel"/>
    <w:tmpl w:val="5CD025AE"/>
    <w:lvl w:ilvl="0" w:tplc="46768978">
      <w:start w:val="1"/>
      <w:numFmt w:val="decimal"/>
      <w:lvlText w:val="%1."/>
      <w:lvlJc w:val="left"/>
      <w:pPr>
        <w:ind w:left="2388" w:hanging="139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15:restartNumberingAfterBreak="0">
    <w:nsid w:val="5DA41A6C"/>
    <w:multiLevelType w:val="hybridMultilevel"/>
    <w:tmpl w:val="A006B2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E3445D6"/>
    <w:multiLevelType w:val="hybridMultilevel"/>
    <w:tmpl w:val="B082E9E0"/>
    <w:lvl w:ilvl="0" w:tplc="4E766CFE">
      <w:start w:val="113"/>
      <w:numFmt w:val="decimal"/>
      <w:lvlText w:val="%1."/>
      <w:lvlJc w:val="left"/>
      <w:pPr>
        <w:ind w:left="525" w:hanging="525"/>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271D8B"/>
    <w:multiLevelType w:val="hybridMultilevel"/>
    <w:tmpl w:val="391A01B0"/>
    <w:lvl w:ilvl="0" w:tplc="04190011">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BD93C7E"/>
    <w:multiLevelType w:val="hybridMultilevel"/>
    <w:tmpl w:val="C9229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D7A1F2F"/>
    <w:multiLevelType w:val="hybridMultilevel"/>
    <w:tmpl w:val="2A80B42C"/>
    <w:lvl w:ilvl="0" w:tplc="82880F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AC6264"/>
    <w:multiLevelType w:val="hybridMultilevel"/>
    <w:tmpl w:val="5CD025AE"/>
    <w:lvl w:ilvl="0" w:tplc="46768978">
      <w:start w:val="1"/>
      <w:numFmt w:val="decimal"/>
      <w:lvlText w:val="%1."/>
      <w:lvlJc w:val="left"/>
      <w:pPr>
        <w:ind w:left="2388" w:hanging="139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15:restartNumberingAfterBreak="0">
    <w:nsid w:val="7EE31374"/>
    <w:multiLevelType w:val="multilevel"/>
    <w:tmpl w:val="32FAFFC0"/>
    <w:lvl w:ilvl="0">
      <w:start w:val="4"/>
      <w:numFmt w:val="decimal"/>
      <w:lvlText w:val="%1."/>
      <w:lvlJc w:val="left"/>
      <w:pPr>
        <w:ind w:left="360" w:hanging="360"/>
      </w:pPr>
      <w:rPr>
        <w:rFonts w:ascii="Times New Roman" w:hAnsi="Times New Roman" w:cs="Times New Roman"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num w:numId="1">
    <w:abstractNumId w:val="1"/>
  </w:num>
  <w:num w:numId="2">
    <w:abstractNumId w:val="22"/>
  </w:num>
  <w:num w:numId="3">
    <w:abstractNumId w:val="29"/>
  </w:num>
  <w:num w:numId="4">
    <w:abstractNumId w:val="25"/>
  </w:num>
  <w:num w:numId="5">
    <w:abstractNumId w:val="24"/>
  </w:num>
  <w:num w:numId="6">
    <w:abstractNumId w:val="16"/>
  </w:num>
  <w:num w:numId="7">
    <w:abstractNumId w:val="3"/>
  </w:num>
  <w:num w:numId="8">
    <w:abstractNumId w:val="0"/>
  </w:num>
  <w:num w:numId="9">
    <w:abstractNumId w:val="8"/>
  </w:num>
  <w:num w:numId="10">
    <w:abstractNumId w:val="14"/>
  </w:num>
  <w:num w:numId="11">
    <w:abstractNumId w:val="4"/>
  </w:num>
  <w:num w:numId="12">
    <w:abstractNumId w:val="2"/>
  </w:num>
  <w:num w:numId="13">
    <w:abstractNumId w:val="23"/>
  </w:num>
  <w:num w:numId="14">
    <w:abstractNumId w:val="13"/>
  </w:num>
  <w:num w:numId="15">
    <w:abstractNumId w:val="27"/>
  </w:num>
  <w:num w:numId="16">
    <w:abstractNumId w:val="20"/>
  </w:num>
  <w:num w:numId="17">
    <w:abstractNumId w:val="18"/>
  </w:num>
  <w:num w:numId="18">
    <w:abstractNumId w:val="30"/>
  </w:num>
  <w:num w:numId="19">
    <w:abstractNumId w:val="19"/>
  </w:num>
  <w:num w:numId="20">
    <w:abstractNumId w:val="10"/>
  </w:num>
  <w:num w:numId="21">
    <w:abstractNumId w:val="9"/>
  </w:num>
  <w:num w:numId="22">
    <w:abstractNumId w:val="17"/>
  </w:num>
  <w:num w:numId="23">
    <w:abstractNumId w:val="11"/>
  </w:num>
  <w:num w:numId="24">
    <w:abstractNumId w:val="31"/>
  </w:num>
  <w:num w:numId="25">
    <w:abstractNumId w:val="33"/>
  </w:num>
  <w:num w:numId="26">
    <w:abstractNumId w:val="7"/>
  </w:num>
  <w:num w:numId="27">
    <w:abstractNumId w:val="26"/>
  </w:num>
  <w:num w:numId="28">
    <w:abstractNumId w:val="6"/>
  </w:num>
  <w:num w:numId="29">
    <w:abstractNumId w:val="32"/>
  </w:num>
  <w:num w:numId="30">
    <w:abstractNumId w:val="21"/>
  </w:num>
  <w:num w:numId="31">
    <w:abstractNumId w:val="5"/>
  </w:num>
  <w:num w:numId="32">
    <w:abstractNumId w:val="15"/>
  </w:num>
  <w:num w:numId="33">
    <w:abstractNumId w:val="12"/>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83D"/>
    <w:rsid w:val="00042530"/>
    <w:rsid w:val="00126295"/>
    <w:rsid w:val="00144A65"/>
    <w:rsid w:val="002138BB"/>
    <w:rsid w:val="0034178F"/>
    <w:rsid w:val="00393549"/>
    <w:rsid w:val="00413123"/>
    <w:rsid w:val="0062526B"/>
    <w:rsid w:val="0066584E"/>
    <w:rsid w:val="00702150"/>
    <w:rsid w:val="0073228F"/>
    <w:rsid w:val="00766241"/>
    <w:rsid w:val="00802D19"/>
    <w:rsid w:val="00915B57"/>
    <w:rsid w:val="00A655E2"/>
    <w:rsid w:val="00AA0139"/>
    <w:rsid w:val="00BF7AD9"/>
    <w:rsid w:val="00C36C49"/>
    <w:rsid w:val="00C665F5"/>
    <w:rsid w:val="00C83214"/>
    <w:rsid w:val="00CF2EC8"/>
    <w:rsid w:val="00D5283D"/>
    <w:rsid w:val="00D7403F"/>
    <w:rsid w:val="00D809D9"/>
    <w:rsid w:val="00E02A6D"/>
    <w:rsid w:val="00E47E9B"/>
    <w:rsid w:val="00ED3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50F6DA-0331-49E9-84AE-A8C0C252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528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semiHidden/>
    <w:unhideWhenUsed/>
    <w:qFormat/>
    <w:rsid w:val="007021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02150"/>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283D"/>
    <w:rPr>
      <w:rFonts w:ascii="Times New Roman" w:eastAsia="Times New Roman" w:hAnsi="Times New Roman" w:cs="Times New Roman"/>
      <w:b/>
      <w:bCs/>
      <w:kern w:val="36"/>
      <w:sz w:val="48"/>
      <w:szCs w:val="48"/>
      <w:lang w:eastAsia="ru-RU"/>
    </w:rPr>
  </w:style>
  <w:style w:type="paragraph" w:customStyle="1" w:styleId="ConsPlusNormal">
    <w:name w:val="ConsPlusNormal"/>
    <w:rsid w:val="00D528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D5283D"/>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D7403F"/>
    <w:pPr>
      <w:spacing w:after="0" w:line="240" w:lineRule="auto"/>
    </w:pPr>
  </w:style>
  <w:style w:type="character" w:customStyle="1" w:styleId="20">
    <w:name w:val="Заголовок 2 Знак"/>
    <w:basedOn w:val="a0"/>
    <w:link w:val="2"/>
    <w:uiPriority w:val="9"/>
    <w:semiHidden/>
    <w:rsid w:val="0070215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702150"/>
    <w:rPr>
      <w:rFonts w:asciiTheme="majorHAnsi" w:eastAsiaTheme="majorEastAsia" w:hAnsiTheme="majorHAnsi" w:cstheme="majorBidi"/>
      <w:b/>
      <w:bCs/>
      <w:color w:val="4F81BD" w:themeColor="accent1"/>
      <w:lang w:eastAsia="ru-RU"/>
    </w:rPr>
  </w:style>
  <w:style w:type="numbering" w:customStyle="1" w:styleId="11">
    <w:name w:val="Нет списка1"/>
    <w:next w:val="a2"/>
    <w:uiPriority w:val="99"/>
    <w:semiHidden/>
    <w:unhideWhenUsed/>
    <w:rsid w:val="00702150"/>
  </w:style>
  <w:style w:type="paragraph" w:styleId="a4">
    <w:name w:val="header"/>
    <w:basedOn w:val="a"/>
    <w:link w:val="a5"/>
    <w:uiPriority w:val="99"/>
    <w:unhideWhenUsed/>
    <w:rsid w:val="00702150"/>
    <w:pPr>
      <w:tabs>
        <w:tab w:val="center" w:pos="4677"/>
        <w:tab w:val="right" w:pos="9355"/>
      </w:tabs>
      <w:spacing w:after="0" w:line="240" w:lineRule="auto"/>
    </w:pPr>
    <w:rPr>
      <w:rFonts w:ascii="Calibri" w:eastAsia="Times New Roman" w:hAnsi="Calibri" w:cs="Times New Roman"/>
      <w:lang w:eastAsia="ru-RU"/>
    </w:rPr>
  </w:style>
  <w:style w:type="character" w:customStyle="1" w:styleId="a5">
    <w:name w:val="Верхний колонтитул Знак"/>
    <w:basedOn w:val="a0"/>
    <w:link w:val="a4"/>
    <w:uiPriority w:val="99"/>
    <w:rsid w:val="00702150"/>
    <w:rPr>
      <w:rFonts w:ascii="Calibri" w:eastAsia="Times New Roman" w:hAnsi="Calibri" w:cs="Times New Roman"/>
      <w:lang w:eastAsia="ru-RU"/>
    </w:rPr>
  </w:style>
  <w:style w:type="paragraph" w:styleId="a6">
    <w:name w:val="footer"/>
    <w:basedOn w:val="a"/>
    <w:link w:val="a7"/>
    <w:uiPriority w:val="99"/>
    <w:unhideWhenUsed/>
    <w:rsid w:val="00702150"/>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Нижний колонтитул Знак"/>
    <w:basedOn w:val="a0"/>
    <w:link w:val="a6"/>
    <w:uiPriority w:val="99"/>
    <w:rsid w:val="00702150"/>
    <w:rPr>
      <w:rFonts w:ascii="Calibri" w:eastAsia="Times New Roman" w:hAnsi="Calibri" w:cs="Times New Roman"/>
      <w:lang w:eastAsia="ru-RU"/>
    </w:rPr>
  </w:style>
  <w:style w:type="paragraph" w:styleId="a8">
    <w:name w:val="Balloon Text"/>
    <w:basedOn w:val="a"/>
    <w:link w:val="a9"/>
    <w:uiPriority w:val="99"/>
    <w:semiHidden/>
    <w:unhideWhenUsed/>
    <w:rsid w:val="00702150"/>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702150"/>
    <w:rPr>
      <w:rFonts w:ascii="Tahoma" w:eastAsia="Times New Roman" w:hAnsi="Tahoma" w:cs="Tahoma"/>
      <w:sz w:val="16"/>
      <w:szCs w:val="16"/>
      <w:lang w:eastAsia="ru-RU"/>
    </w:rPr>
  </w:style>
  <w:style w:type="character" w:styleId="aa">
    <w:name w:val="Hyperlink"/>
    <w:uiPriority w:val="99"/>
    <w:unhideWhenUsed/>
    <w:rsid w:val="00702150"/>
    <w:rPr>
      <w:rFonts w:cs="Times New Roman"/>
      <w:color w:val="0000FF"/>
      <w:u w:val="single"/>
    </w:rPr>
  </w:style>
  <w:style w:type="paragraph" w:styleId="ab">
    <w:name w:val="List Paragraph"/>
    <w:aliases w:val="Абзац списка нумерованный"/>
    <w:basedOn w:val="a"/>
    <w:link w:val="ac"/>
    <w:uiPriority w:val="34"/>
    <w:qFormat/>
    <w:rsid w:val="00702150"/>
    <w:pPr>
      <w:ind w:left="720"/>
      <w:contextualSpacing/>
    </w:pPr>
    <w:rPr>
      <w:rFonts w:ascii="Calibri" w:eastAsia="Times New Roman" w:hAnsi="Calibri" w:cs="Times New Roman"/>
      <w:lang w:eastAsia="ru-RU"/>
    </w:rPr>
  </w:style>
  <w:style w:type="character" w:customStyle="1" w:styleId="ac">
    <w:name w:val="Абзац списка Знак"/>
    <w:aliases w:val="Абзац списка нумерованный Знак"/>
    <w:link w:val="ab"/>
    <w:uiPriority w:val="34"/>
    <w:locked/>
    <w:rsid w:val="00702150"/>
    <w:rPr>
      <w:rFonts w:ascii="Calibri" w:eastAsia="Times New Roman" w:hAnsi="Calibri" w:cs="Times New Roman"/>
      <w:lang w:eastAsia="ru-RU"/>
    </w:rPr>
  </w:style>
  <w:style w:type="paragraph" w:styleId="ad">
    <w:name w:val="annotation text"/>
    <w:basedOn w:val="a"/>
    <w:link w:val="ae"/>
    <w:uiPriority w:val="99"/>
    <w:unhideWhenUsed/>
    <w:rsid w:val="00702150"/>
    <w:rPr>
      <w:rFonts w:ascii="Calibri" w:eastAsia="Times New Roman" w:hAnsi="Calibri" w:cs="Times New Roman"/>
      <w:sz w:val="20"/>
      <w:szCs w:val="20"/>
      <w:lang w:eastAsia="ru-RU"/>
    </w:rPr>
  </w:style>
  <w:style w:type="character" w:customStyle="1" w:styleId="ae">
    <w:name w:val="Текст примечания Знак"/>
    <w:basedOn w:val="a0"/>
    <w:link w:val="ad"/>
    <w:uiPriority w:val="99"/>
    <w:rsid w:val="00702150"/>
    <w:rPr>
      <w:rFonts w:ascii="Calibri" w:eastAsia="Times New Roman" w:hAnsi="Calibri" w:cs="Times New Roman"/>
      <w:sz w:val="20"/>
      <w:szCs w:val="20"/>
      <w:lang w:eastAsia="ru-RU"/>
    </w:rPr>
  </w:style>
  <w:style w:type="table" w:styleId="af">
    <w:name w:val="Table Grid"/>
    <w:basedOn w:val="a1"/>
    <w:uiPriority w:val="59"/>
    <w:rsid w:val="00702150"/>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702150"/>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s1">
    <w:name w:val="s_1"/>
    <w:basedOn w:val="a"/>
    <w:rsid w:val="007021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w:basedOn w:val="a"/>
    <w:link w:val="af1"/>
    <w:rsid w:val="00702150"/>
    <w:pPr>
      <w:spacing w:after="140"/>
      <w:ind w:firstLine="709"/>
    </w:pPr>
    <w:rPr>
      <w:rFonts w:ascii="Times New Roman" w:hAnsi="Times New Roman" w:cs="Calibri"/>
      <w:sz w:val="28"/>
    </w:rPr>
  </w:style>
  <w:style w:type="character" w:customStyle="1" w:styleId="af1">
    <w:name w:val="Основной текст Знак"/>
    <w:basedOn w:val="a0"/>
    <w:link w:val="af0"/>
    <w:rsid w:val="00702150"/>
    <w:rPr>
      <w:rFonts w:ascii="Times New Roman" w:hAnsi="Times New Roman" w:cs="Calibri"/>
      <w:sz w:val="28"/>
    </w:rPr>
  </w:style>
  <w:style w:type="paragraph" w:styleId="af2">
    <w:name w:val="Body Text Indent"/>
    <w:basedOn w:val="a"/>
    <w:link w:val="af3"/>
    <w:uiPriority w:val="99"/>
    <w:semiHidden/>
    <w:unhideWhenUsed/>
    <w:rsid w:val="00702150"/>
    <w:pPr>
      <w:spacing w:after="120"/>
      <w:ind w:left="283"/>
    </w:pPr>
    <w:rPr>
      <w:rFonts w:ascii="Calibri" w:eastAsia="Times New Roman" w:hAnsi="Calibri" w:cs="Times New Roman"/>
      <w:lang w:eastAsia="ru-RU"/>
    </w:rPr>
  </w:style>
  <w:style w:type="character" w:customStyle="1" w:styleId="af3">
    <w:name w:val="Основной текст с отступом Знак"/>
    <w:basedOn w:val="a0"/>
    <w:link w:val="af2"/>
    <w:uiPriority w:val="99"/>
    <w:semiHidden/>
    <w:rsid w:val="00702150"/>
    <w:rPr>
      <w:rFonts w:ascii="Calibri" w:eastAsia="Times New Roman" w:hAnsi="Calibri" w:cs="Times New Roman"/>
      <w:lang w:eastAsia="ru-RU"/>
    </w:rPr>
  </w:style>
  <w:style w:type="numbering" w:customStyle="1" w:styleId="110">
    <w:name w:val="Нет списка11"/>
    <w:next w:val="a2"/>
    <w:uiPriority w:val="99"/>
    <w:semiHidden/>
    <w:unhideWhenUsed/>
    <w:rsid w:val="00702150"/>
  </w:style>
  <w:style w:type="paragraph" w:customStyle="1" w:styleId="ConsPlusTitlePage">
    <w:name w:val="ConsPlusTitlePage"/>
    <w:rsid w:val="0070215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2">
    <w:name w:val="Сетка таблицы1"/>
    <w:basedOn w:val="a1"/>
    <w:next w:val="af"/>
    <w:uiPriority w:val="59"/>
    <w:rsid w:val="00702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qFormat/>
    <w:rsid w:val="00702150"/>
    <w:pPr>
      <w:suppressLineNumbers/>
      <w:spacing w:after="160" w:line="259" w:lineRule="auto"/>
    </w:pPr>
    <w:rPr>
      <w:rFonts w:ascii="Calibri" w:eastAsia="Calibri" w:hAnsi="Calibri" w:cs="DejaVu Sans"/>
    </w:rPr>
  </w:style>
  <w:style w:type="paragraph" w:customStyle="1" w:styleId="newncpi0">
    <w:name w:val="newncpi0"/>
    <w:basedOn w:val="a"/>
    <w:rsid w:val="00702150"/>
    <w:pPr>
      <w:suppressAutoHyphens/>
      <w:spacing w:after="0" w:line="240" w:lineRule="auto"/>
      <w:jc w:val="both"/>
    </w:pPr>
    <w:rPr>
      <w:rFonts w:ascii="Times New Roman" w:eastAsia="Times New Roman" w:hAnsi="Times New Roman" w:cs="Times New Roman"/>
      <w:kern w:val="2"/>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235527">
      <w:bodyDiv w:val="1"/>
      <w:marLeft w:val="0"/>
      <w:marRight w:val="0"/>
      <w:marTop w:val="0"/>
      <w:marBottom w:val="0"/>
      <w:divBdr>
        <w:top w:val="none" w:sz="0" w:space="0" w:color="auto"/>
        <w:left w:val="none" w:sz="0" w:space="0" w:color="auto"/>
        <w:bottom w:val="none" w:sz="0" w:space="0" w:color="auto"/>
        <w:right w:val="none" w:sz="0" w:space="0" w:color="auto"/>
      </w:divBdr>
    </w:div>
    <w:div w:id="134069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347619&amp;date=18.04.2022" TargetMode="External"/><Relationship Id="rId13" Type="http://schemas.openxmlformats.org/officeDocument/2006/relationships/hyperlink" Target="https://login.consultant.ru/link/?req=doc&amp;base=LAW&amp;n=358750&amp;date=17.05.2021&amp;dst=100572&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405832&amp;date=18.04.2022" TargetMode="External"/><Relationship Id="rId12" Type="http://schemas.openxmlformats.org/officeDocument/2006/relationships/hyperlink" Target="https://login.consultant.ru/link/?req=doc&amp;base=LAW&amp;n=358750&amp;date=17.05.2021&amp;dst=100225&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LAW&amp;n=389501&amp;dst=100087&amp;field=134&amp;date=18.04.2022" TargetMode="External"/><Relationship Id="rId11" Type="http://schemas.openxmlformats.org/officeDocument/2006/relationships/hyperlink" Target="https://login.consultant.ru/link/?req=doc&amp;base=LAW&amp;n=358750&amp;date=17.05.2021&amp;dst=100548&amp;fld=134"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login.consultant.ru/link/?req=doc&amp;base=LAW&amp;n=358750&amp;date=17.05.2021&amp;dst=10054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MOB&amp;n=347619&amp;date=18.04.202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12169</Words>
  <Characters>69365</Characters>
  <Application>Microsoft Office Word</Application>
  <DocSecurity>0</DocSecurity>
  <Lines>578</Lines>
  <Paragraphs>162</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Председатель Совета депутатов</vt:lpstr>
      <vt:lpstr>Талдомского городского округа                                                   </vt:lpstr>
      <vt:lpstr/>
      <vt:lpstr/>
      <vt:lpstr/>
      <vt:lpstr>Глава Талдомского городского округа                                             </vt:lpstr>
    </vt:vector>
  </TitlesOfParts>
  <Company>SPecialiST RePack</Company>
  <LinksUpToDate>false</LinksUpToDate>
  <CharactersWithSpaces>81372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org0503</dc:creator>
  <cp:lastModifiedBy>1</cp:lastModifiedBy>
  <cp:revision>10</cp:revision>
  <cp:lastPrinted>2022-06-24T09:06:00Z</cp:lastPrinted>
  <dcterms:created xsi:type="dcterms:W3CDTF">2022-06-21T09:11:00Z</dcterms:created>
  <dcterms:modified xsi:type="dcterms:W3CDTF">2022-06-30T12:45:00Z</dcterms:modified>
</cp:coreProperties>
</file>